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ind w:left="-284" w:right="-22"/>
        <w:rPr>
          <w:sz w:val="20"/>
          <w:szCs w:val="20"/>
        </w:rPr>
      </w:pPr>
    </w:p>
    <w:p>
      <w:pPr>
        <w:ind w:left="-284" w:right="-23"/>
        <w:jc w:val="right"/>
        <w:rPr>
          <w:sz w:val="20"/>
          <w:szCs w:val="20"/>
        </w:rPr>
      </w:pPr>
      <w:r>
        <w:rPr>
          <w:sz w:val="20"/>
          <w:szCs w:val="20"/>
        </w:rPr>
        <w:t>12</w:t>
      </w:r>
      <w:r>
        <w:rPr>
          <w:sz w:val="20"/>
          <w:szCs w:val="20"/>
          <w:vertAlign w:val="superscript"/>
        </w:rPr>
        <w:t>th</w:t>
      </w:r>
      <w:r>
        <w:rPr>
          <w:sz w:val="20"/>
          <w:szCs w:val="20"/>
        </w:rPr>
        <w:t xml:space="preserve"> May 2022</w:t>
      </w:r>
    </w:p>
    <w:p>
      <w:pPr>
        <w:ind w:left="-284" w:right="-22"/>
        <w:rPr>
          <w:sz w:val="20"/>
          <w:szCs w:val="20"/>
        </w:rPr>
      </w:pPr>
    </w:p>
    <w:p>
      <w:pPr>
        <w:ind w:left="-284" w:right="-22"/>
        <w:rPr>
          <w:rFonts w:cs="Arial"/>
          <w:sz w:val="20"/>
          <w:szCs w:val="20"/>
        </w:rPr>
      </w:pPr>
      <w:r>
        <w:rPr>
          <w:rFonts w:cs="Arial"/>
          <w:sz w:val="20"/>
          <w:szCs w:val="20"/>
        </w:rPr>
        <w:t>Dear Parent/Carer,</w:t>
      </w:r>
    </w:p>
    <w:p>
      <w:pPr>
        <w:ind w:left="-284" w:right="-22"/>
        <w:rPr>
          <w:rFonts w:cs="Arial"/>
          <w:sz w:val="20"/>
          <w:szCs w:val="20"/>
        </w:rPr>
      </w:pPr>
    </w:p>
    <w:p>
      <w:pPr>
        <w:ind w:left="-284" w:right="-22"/>
        <w:rPr>
          <w:bCs/>
          <w:sz w:val="20"/>
          <w:szCs w:val="20"/>
        </w:rPr>
      </w:pPr>
      <w:r>
        <w:rPr>
          <w:bCs/>
          <w:sz w:val="20"/>
          <w:szCs w:val="20"/>
        </w:rPr>
        <w:t>Today we are releasing your child on Individual Study Plan (ISP) to allow for revision and preparation for their forth coming exams. Their ISP will be carefully monitored by an allocated senior member of staff.</w:t>
      </w:r>
    </w:p>
    <w:p>
      <w:pPr>
        <w:ind w:left="-284" w:right="-22"/>
        <w:rPr>
          <w:bCs/>
          <w:sz w:val="20"/>
          <w:szCs w:val="20"/>
        </w:rPr>
      </w:pPr>
    </w:p>
    <w:p>
      <w:pPr>
        <w:ind w:left="-284" w:right="-22"/>
        <w:rPr>
          <w:bCs/>
          <w:sz w:val="20"/>
          <w:szCs w:val="20"/>
        </w:rPr>
      </w:pPr>
      <w:r>
        <w:rPr>
          <w:bCs/>
          <w:sz w:val="20"/>
          <w:szCs w:val="20"/>
        </w:rPr>
        <w:t xml:space="preserve">Your child’s exam timetable is enclosed. </w:t>
      </w:r>
    </w:p>
    <w:p>
      <w:pPr>
        <w:ind w:left="-284" w:right="-22"/>
        <w:rPr>
          <w:bCs/>
          <w:sz w:val="20"/>
          <w:szCs w:val="20"/>
        </w:rPr>
      </w:pPr>
    </w:p>
    <w:p>
      <w:pPr>
        <w:ind w:left="-284" w:right="-22"/>
        <w:rPr>
          <w:bCs/>
          <w:sz w:val="20"/>
          <w:szCs w:val="20"/>
        </w:rPr>
      </w:pPr>
      <w:r>
        <w:rPr>
          <w:bCs/>
          <w:sz w:val="20"/>
          <w:szCs w:val="20"/>
          <w:u w:val="single"/>
        </w:rPr>
        <w:t xml:space="preserve">Please ensure that your child attends all their examinations to provide them with the best opportunity to secure nationally recognised qualifications. </w:t>
      </w:r>
    </w:p>
    <w:p>
      <w:pPr>
        <w:ind w:left="-284" w:right="-22"/>
        <w:rPr>
          <w:bCs/>
          <w:sz w:val="20"/>
          <w:szCs w:val="20"/>
        </w:rPr>
      </w:pPr>
    </w:p>
    <w:p>
      <w:pPr>
        <w:ind w:left="-284" w:right="-22"/>
        <w:rPr>
          <w:bCs/>
          <w:sz w:val="20"/>
          <w:szCs w:val="20"/>
        </w:rPr>
      </w:pPr>
      <w:r>
        <w:rPr>
          <w:bCs/>
          <w:sz w:val="20"/>
          <w:szCs w:val="20"/>
        </w:rPr>
        <w:t xml:space="preserve">For </w:t>
      </w:r>
      <w:r>
        <w:rPr>
          <w:b/>
          <w:sz w:val="20"/>
          <w:szCs w:val="20"/>
          <w:u w:val="single"/>
        </w:rPr>
        <w:t>morning exams students must be in school by 9am</w:t>
      </w:r>
      <w:r>
        <w:rPr>
          <w:bCs/>
          <w:sz w:val="20"/>
          <w:szCs w:val="20"/>
        </w:rPr>
        <w:t xml:space="preserve"> and for </w:t>
      </w:r>
      <w:r>
        <w:rPr>
          <w:b/>
          <w:sz w:val="20"/>
          <w:szCs w:val="20"/>
          <w:u w:val="single"/>
        </w:rPr>
        <w:t>afternoon exams by 1pm</w:t>
      </w:r>
      <w:r>
        <w:rPr>
          <w:bCs/>
          <w:sz w:val="20"/>
          <w:szCs w:val="20"/>
        </w:rPr>
        <w:t xml:space="preserve">. </w:t>
      </w:r>
    </w:p>
    <w:p>
      <w:pPr>
        <w:ind w:left="-284" w:right="-22"/>
        <w:rPr>
          <w:bCs/>
          <w:sz w:val="20"/>
          <w:szCs w:val="20"/>
        </w:rPr>
      </w:pPr>
    </w:p>
    <w:p>
      <w:pPr>
        <w:ind w:left="-284" w:right="-22"/>
        <w:rPr>
          <w:bCs/>
          <w:sz w:val="20"/>
          <w:szCs w:val="20"/>
        </w:rPr>
      </w:pPr>
      <w:r>
        <w:rPr>
          <w:bCs/>
          <w:sz w:val="20"/>
          <w:szCs w:val="20"/>
        </w:rPr>
        <w:t xml:space="preserve">Full school uniform is expected on all exam days.  </w:t>
      </w:r>
    </w:p>
    <w:p>
      <w:pPr>
        <w:ind w:left="-284" w:right="-22"/>
        <w:rPr>
          <w:bCs/>
          <w:sz w:val="20"/>
          <w:szCs w:val="20"/>
        </w:rPr>
      </w:pPr>
    </w:p>
    <w:p>
      <w:pPr>
        <w:ind w:left="-284" w:right="-22"/>
        <w:rPr>
          <w:bCs/>
          <w:sz w:val="20"/>
          <w:szCs w:val="20"/>
        </w:rPr>
      </w:pPr>
      <w:r>
        <w:rPr>
          <w:bCs/>
          <w:sz w:val="20"/>
          <w:szCs w:val="20"/>
        </w:rPr>
        <w:t>If your child comes in for a morning exam and has an afternoon exam on the same day, they will remain in school, in their timetabled lessons, until they sit their afternoon exam.</w:t>
      </w:r>
    </w:p>
    <w:p>
      <w:pPr>
        <w:ind w:left="-284" w:right="-22"/>
        <w:rPr>
          <w:bCs/>
          <w:sz w:val="20"/>
          <w:szCs w:val="20"/>
        </w:rPr>
      </w:pPr>
    </w:p>
    <w:p>
      <w:pPr>
        <w:ind w:left="-284" w:right="-22"/>
        <w:rPr>
          <w:bCs/>
          <w:sz w:val="20"/>
          <w:szCs w:val="20"/>
        </w:rPr>
      </w:pPr>
      <w:r>
        <w:rPr>
          <w:bCs/>
          <w:sz w:val="20"/>
          <w:szCs w:val="20"/>
        </w:rPr>
        <w:t xml:space="preserve">I would also like to remind you that your child must remain available in the UK, up until and including </w:t>
      </w:r>
      <w:r>
        <w:rPr>
          <w:b/>
          <w:sz w:val="20"/>
          <w:szCs w:val="20"/>
          <w:u w:val="single"/>
        </w:rPr>
        <w:t>Wednesday 29th June 202</w:t>
      </w:r>
      <w:r>
        <w:rPr>
          <w:bCs/>
          <w:sz w:val="20"/>
          <w:szCs w:val="20"/>
          <w:u w:val="single"/>
        </w:rPr>
        <w:t>2</w:t>
      </w:r>
      <w:r>
        <w:rPr>
          <w:bCs/>
          <w:sz w:val="20"/>
          <w:szCs w:val="20"/>
        </w:rPr>
        <w:t xml:space="preserve"> should an awarding body need to invoke its contingency plan. </w:t>
      </w:r>
    </w:p>
    <w:p>
      <w:pPr>
        <w:ind w:left="-284" w:right="-22"/>
        <w:rPr>
          <w:bCs/>
          <w:sz w:val="20"/>
          <w:szCs w:val="20"/>
        </w:rPr>
      </w:pPr>
    </w:p>
    <w:p>
      <w:pPr>
        <w:ind w:left="-284" w:right="-22"/>
        <w:rPr>
          <w:bCs/>
          <w:sz w:val="20"/>
          <w:szCs w:val="20"/>
        </w:rPr>
      </w:pPr>
      <w:r>
        <w:rPr>
          <w:bCs/>
          <w:sz w:val="20"/>
          <w:szCs w:val="20"/>
        </w:rPr>
        <w:t xml:space="preserve">Thank you for your continued support. </w:t>
      </w:r>
    </w:p>
    <w:p>
      <w:pPr>
        <w:ind w:left="-284" w:right="-22"/>
        <w:rPr>
          <w:bCs/>
          <w:sz w:val="20"/>
          <w:szCs w:val="20"/>
        </w:rPr>
      </w:pPr>
    </w:p>
    <w:p>
      <w:pPr>
        <w:ind w:left="-284" w:right="-22"/>
        <w:rPr>
          <w:bCs/>
          <w:sz w:val="20"/>
          <w:szCs w:val="20"/>
        </w:rPr>
      </w:pPr>
      <w:r>
        <w:rPr>
          <w:bCs/>
          <w:sz w:val="20"/>
          <w:szCs w:val="20"/>
        </w:rPr>
        <w:t>If you have any questions, please do not hesitate to contact us 020 3096 1221 and ask for our Exams Officer.</w:t>
      </w:r>
    </w:p>
    <w:p>
      <w:pPr>
        <w:ind w:left="-284"/>
        <w:rPr>
          <w:rFonts w:cstheme="minorHAnsi"/>
        </w:rPr>
      </w:pPr>
    </w:p>
    <w:p>
      <w:pPr>
        <w:ind w:left="-284" w:right="1416"/>
        <w:rPr>
          <w:rFonts w:cstheme="minorHAnsi"/>
        </w:rPr>
      </w:pPr>
      <w:r>
        <w:rPr>
          <w:rFonts w:cstheme="minorHAnsi"/>
        </w:rPr>
        <w:t>Yours sincerely,</w:t>
      </w:r>
    </w:p>
    <w:p>
      <w:pPr>
        <w:ind w:left="-284" w:right="1416"/>
        <w:rPr>
          <w:rFonts w:cstheme="minorHAnsi"/>
        </w:rPr>
      </w:pPr>
    </w:p>
    <w:p>
      <w:pPr>
        <w:ind w:left="-284" w:right="1416"/>
        <w:rPr>
          <w:rFonts w:eastAsia="Cambria" w:cstheme="minorHAnsi"/>
          <w:lang w:val="en-US"/>
        </w:rPr>
      </w:pPr>
      <w:r>
        <w:rPr>
          <w:rFonts w:eastAsia="Cambria" w:cstheme="minorHAnsi"/>
          <w:noProof/>
        </w:rPr>
        <w:drawing>
          <wp:inline distT="0" distB="0" distL="0" distR="0">
            <wp:extent cx="1317625" cy="360045"/>
            <wp:effectExtent l="0" t="0" r="0" b="1905"/>
            <wp:docPr id="3" name="Picture 3"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hape&#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17625" cy="360045"/>
                    </a:xfrm>
                    <a:prstGeom prst="rect">
                      <a:avLst/>
                    </a:prstGeom>
                    <a:noFill/>
                    <a:ln>
                      <a:noFill/>
                    </a:ln>
                  </pic:spPr>
                </pic:pic>
              </a:graphicData>
            </a:graphic>
          </wp:inline>
        </w:drawing>
      </w:r>
    </w:p>
    <w:p>
      <w:pPr>
        <w:ind w:left="-284" w:right="1416"/>
        <w:rPr>
          <w:rFonts w:eastAsia="Cambria" w:cstheme="minorHAnsi"/>
          <w:lang w:val="en-US"/>
        </w:rPr>
      </w:pPr>
      <w:r>
        <w:rPr>
          <w:rFonts w:eastAsia="Cambria" w:cstheme="minorHAnsi"/>
          <w:lang w:val="en-US"/>
        </w:rPr>
        <w:t>Dr M Jarrett</w:t>
      </w:r>
      <w:r>
        <w:rPr>
          <w:rFonts w:eastAsia="Cambria" w:cstheme="minorHAnsi"/>
          <w:lang w:val="en-US"/>
        </w:rPr>
        <w:br/>
      </w:r>
      <w:r>
        <w:rPr>
          <w:rFonts w:cstheme="minorHAnsi"/>
          <w:b/>
        </w:rPr>
        <w:t>Head Teacher</w:t>
      </w:r>
    </w:p>
    <w:p>
      <w:pPr>
        <w:ind w:left="-284" w:right="-22"/>
        <w:rPr>
          <w:bCs/>
          <w:sz w:val="20"/>
          <w:szCs w:val="20"/>
        </w:rPr>
      </w:pPr>
    </w:p>
    <w:sectPr>
      <w:headerReference w:type="even" r:id="rId9"/>
      <w:headerReference w:type="first" r:id="rId10"/>
      <w:pgSz w:w="11906" w:h="16838"/>
      <w:pgMar w:top="1985" w:right="991" w:bottom="2269" w:left="1440" w:header="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pPr>
        <w:spacing w:line="240" w:lineRule="auto"/>
      </w:pPr>
      <w:r>
        <w:separator/>
      </w:r>
    </w:p>
  </w:endnote>
  <w:endnote w:type="continuationSeparator" w:id="0">
    <w:p>
      <w:pPr>
        <w:spacing w:line="240" w:lineRule="auto"/>
      </w:pPr>
      <w:r>
        <w:continuationSeparator/>
      </w:r>
    </w:p>
  </w:endnote>
  <w:endnote w:type="continuationNotice" w:id="1">
    <w:p>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pPr>
        <w:spacing w:line="240" w:lineRule="auto"/>
      </w:pPr>
      <w:r>
        <w:separator/>
      </w:r>
    </w:p>
  </w:footnote>
  <w:footnote w:type="continuationSeparator" w:id="0">
    <w:p>
      <w:pPr>
        <w:spacing w:line="240" w:lineRule="auto"/>
      </w:pPr>
      <w:r>
        <w:continuationSeparator/>
      </w:r>
    </w:p>
  </w:footnote>
  <w:footnote w:type="continuationNotice" w:id="1">
    <w:p>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44171" o:spid="_x0000_s2065" type="#_x0000_t75" style="position:absolute;margin-left:0;margin-top:0;width:595.2pt;height:841.9pt;z-index:-251658240;mso-position-horizontal:center;mso-position-horizontal-relative:margin;mso-position-vertical:center;mso-position-vertical-relative:margin" o:allowincell="f">
          <v:imagedata r:id="rId1" o:title="Letterhead Sept-0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ind w:left="-1418"/>
    </w:pPr>
    <w:r>
      <w:rPr>
        <w:noProof/>
      </w:rPr>
      <w:drawing>
        <wp:anchor distT="0" distB="0" distL="114300" distR="114300" simplePos="0" relativeHeight="251657216" behindDoc="1" locked="0" layoutInCell="1" allowOverlap="1">
          <wp:simplePos x="0" y="0"/>
          <wp:positionH relativeFrom="column">
            <wp:posOffset>-904875</wp:posOffset>
          </wp:positionH>
          <wp:positionV relativeFrom="paragraph">
            <wp:posOffset>0</wp:posOffset>
          </wp:positionV>
          <wp:extent cx="7543800" cy="10597363"/>
          <wp:effectExtent l="0" t="0" r="0" b="0"/>
          <wp:wrapNone/>
          <wp:docPr id="8" name="Picture 8" descr="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pplication&#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7543800" cy="10597363"/>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5B1FF9"/>
    <w:multiLevelType w:val="hybridMultilevel"/>
    <w:tmpl w:val="A1A6E834"/>
    <w:lvl w:ilvl="0" w:tplc="73946C0C">
      <w:start w:val="1"/>
      <w:numFmt w:val="bullet"/>
      <w:lvlText w:val=""/>
      <w:lvlJc w:val="left"/>
      <w:pPr>
        <w:tabs>
          <w:tab w:val="num" w:pos="720"/>
        </w:tabs>
        <w:ind w:left="720" w:hanging="360"/>
      </w:pPr>
      <w:rPr>
        <w:rFonts w:ascii="Symbol" w:hAnsi="Symbol" w:hint="default"/>
        <w:color w:val="auto"/>
        <w:sz w:val="16"/>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836972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mailMerge>
    <w:mainDocumentType w:val="formLetters"/>
    <w:dataType w:val="textFile"/>
    <w:activeRecord w:val="-1"/>
  </w:mailMerge>
  <w:defaultTabStop w:val="720"/>
  <w:characterSpacingControl w:val="doNotCompress"/>
  <w:hdrShapeDefaults>
    <o:shapedefaults v:ext="edit" spidmax="2066"/>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66"/>
    <o:shapelayout v:ext="edit">
      <o:idmap v:ext="edit" data="1"/>
    </o:shapelayout>
  </w:shapeDefaults>
  <w:decimalSymbol w:val="."/>
  <w:listSeparator w:val=","/>
  <w15:docId w15:val="{5E4FE7AD-0154-457E-A5E1-BE66E0A08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Header">
    <w:name w:val="header"/>
    <w:basedOn w:val="Normal"/>
    <w:link w:val="HeaderChar"/>
    <w:uiPriority w:val="99"/>
    <w:unhideWhenUsed/>
    <w:pPr>
      <w:tabs>
        <w:tab w:val="center" w:pos="4513"/>
        <w:tab w:val="right" w:pos="9026"/>
      </w:tabs>
      <w:spacing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line="240" w:lineRule="auto"/>
    </w:pPr>
  </w:style>
  <w:style w:type="character" w:customStyle="1" w:styleId="FooterChar">
    <w:name w:val="Footer Char"/>
    <w:basedOn w:val="DefaultParagraphFont"/>
    <w:link w:val="Footer"/>
    <w:uiPriority w:val="99"/>
  </w:style>
  <w:style w:type="character" w:styleId="Strong">
    <w:name w:val="Strong"/>
    <w:basedOn w:val="DefaultParagraphFont"/>
    <w:uiPriority w:val="22"/>
    <w:qFormat/>
    <w:rPr>
      <w:b/>
      <w:bCs/>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semiHidden/>
    <w:unhideWhenUsed/>
    <w:rPr>
      <w:color w:val="0000FF" w:themeColor="hyperlink"/>
      <w:u w:val="single"/>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8764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E:\Jubilee\Student%20Lunch%20Letter%20Cohort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660428-2A79-4956-9B18-A9730B1EC7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Lunch Letter Cohort1</Template>
  <TotalTime>13</TotalTime>
  <Pages>1</Pages>
  <Words>171</Words>
  <Characters>981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9D5MMX1</dc:creator>
  <cp:lastModifiedBy>S.Cooper</cp:lastModifiedBy>
  <cp:revision>4</cp:revision>
  <cp:lastPrinted>2019-04-04T08:52:00Z</cp:lastPrinted>
  <dcterms:created xsi:type="dcterms:W3CDTF">2022-05-11T11:08:00Z</dcterms:created>
  <dcterms:modified xsi:type="dcterms:W3CDTF">2022-05-11T13:42:00Z</dcterms:modified>
</cp:coreProperties>
</file>