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4"/>
        <w:gridCol w:w="2321"/>
        <w:gridCol w:w="5245"/>
      </w:tblGrid>
      <w:tr w:rsidR="00591ED7" w14:paraId="6C89F2C2" w14:textId="77777777" w:rsidTr="006E6D61">
        <w:tc>
          <w:tcPr>
            <w:tcW w:w="2494" w:type="dxa"/>
          </w:tcPr>
          <w:p w14:paraId="5ADB5B90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321" w:type="dxa"/>
          </w:tcPr>
          <w:p w14:paraId="2C547F07" w14:textId="77777777" w:rsidR="00591ED7" w:rsidRDefault="00591ED7">
            <w:r>
              <w:t>TOPIC</w:t>
            </w:r>
          </w:p>
        </w:tc>
        <w:tc>
          <w:tcPr>
            <w:tcW w:w="5245" w:type="dxa"/>
          </w:tcPr>
          <w:p w14:paraId="4099EF9B" w14:textId="77777777" w:rsidR="00591ED7" w:rsidRDefault="00591ED7">
            <w:r>
              <w:t>HOMEWORK</w:t>
            </w:r>
          </w:p>
        </w:tc>
      </w:tr>
      <w:tr w:rsidR="00591ED7" w14:paraId="7A7F6670" w14:textId="77777777" w:rsidTr="006E6D61">
        <w:tc>
          <w:tcPr>
            <w:tcW w:w="2494" w:type="dxa"/>
          </w:tcPr>
          <w:p w14:paraId="0332FA6F" w14:textId="77777777" w:rsidR="00591ED7" w:rsidRDefault="00B9114C">
            <w:r>
              <w:t xml:space="preserve">Week beginning : </w:t>
            </w:r>
          </w:p>
          <w:p w14:paraId="55BE34D6" w14:textId="380789BF" w:rsidR="00B9114C" w:rsidRDefault="008972BA">
            <w:r>
              <w:rPr>
                <w:color w:val="0070C0"/>
              </w:rPr>
              <w:t>22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4</w:t>
            </w:r>
            <w:r w:rsidR="00450B7F"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7CFDDEA4" w14:textId="77777777" w:rsidR="00591ED7" w:rsidRDefault="008D7B94">
            <w:r>
              <w:t xml:space="preserve">Main life stages </w:t>
            </w:r>
          </w:p>
        </w:tc>
        <w:tc>
          <w:tcPr>
            <w:tcW w:w="5245" w:type="dxa"/>
          </w:tcPr>
          <w:p w14:paraId="325335CF" w14:textId="77777777" w:rsidR="006E6D61" w:rsidRDefault="008D7B94" w:rsidP="008D7B94">
            <w:pPr>
              <w:pStyle w:val="ListParagraph"/>
              <w:numPr>
                <w:ilvl w:val="0"/>
                <w:numId w:val="1"/>
              </w:numPr>
            </w:pPr>
            <w:r>
              <w:t>Main life stages activity sheet 1.1</w:t>
            </w:r>
          </w:p>
          <w:p w14:paraId="3D442655" w14:textId="77777777" w:rsidR="008D7B94" w:rsidRDefault="008D7B94" w:rsidP="008D7B94">
            <w:pPr>
              <w:ind w:left="360"/>
            </w:pPr>
          </w:p>
        </w:tc>
      </w:tr>
      <w:tr w:rsidR="00591ED7" w14:paraId="04CFA667" w14:textId="77777777" w:rsidTr="006E6D61">
        <w:tc>
          <w:tcPr>
            <w:tcW w:w="2494" w:type="dxa"/>
          </w:tcPr>
          <w:p w14:paraId="0489D58C" w14:textId="77777777" w:rsidR="00B9114C" w:rsidRDefault="00B9114C">
            <w:r>
              <w:t xml:space="preserve">Week beginning : </w:t>
            </w:r>
          </w:p>
          <w:p w14:paraId="36D1FCE7" w14:textId="7F5C76E1" w:rsidR="00591ED7" w:rsidRDefault="002C3E74">
            <w:r>
              <w:rPr>
                <w:color w:val="0070C0"/>
              </w:rPr>
              <w:t>29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4</w:t>
            </w:r>
            <w:r w:rsidR="00450B7F"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30E007BB" w14:textId="77777777" w:rsidR="00591ED7" w:rsidRDefault="008D7B94">
            <w:r>
              <w:t>Main life stages</w:t>
            </w:r>
          </w:p>
        </w:tc>
        <w:tc>
          <w:tcPr>
            <w:tcW w:w="5245" w:type="dxa"/>
          </w:tcPr>
          <w:p w14:paraId="1D95544C" w14:textId="77777777" w:rsidR="006E6D61" w:rsidRDefault="008D7B94" w:rsidP="008D7B94">
            <w:pPr>
              <w:pStyle w:val="ListParagraph"/>
              <w:numPr>
                <w:ilvl w:val="0"/>
                <w:numId w:val="2"/>
              </w:numPr>
            </w:pPr>
            <w:r>
              <w:t>Areas of growth and development 1.2</w:t>
            </w:r>
          </w:p>
        </w:tc>
      </w:tr>
      <w:tr w:rsidR="00591ED7" w14:paraId="05CC248A" w14:textId="77777777" w:rsidTr="006E6D61">
        <w:tc>
          <w:tcPr>
            <w:tcW w:w="2494" w:type="dxa"/>
          </w:tcPr>
          <w:p w14:paraId="2D2F7923" w14:textId="77777777" w:rsidR="00B9114C" w:rsidRDefault="00B9114C">
            <w:r>
              <w:t xml:space="preserve">Week beginning : </w:t>
            </w:r>
          </w:p>
          <w:p w14:paraId="114704A4" w14:textId="3652241D" w:rsidR="00B9114C" w:rsidRPr="006E6D61" w:rsidRDefault="002C3E74">
            <w:pPr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5</w:t>
            </w:r>
            <w:r w:rsidR="00450B7F"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6C89C1A5" w14:textId="77777777" w:rsidR="00591ED7" w:rsidRDefault="008D7B94">
            <w:r>
              <w:t>Human growth and development</w:t>
            </w:r>
          </w:p>
        </w:tc>
        <w:tc>
          <w:tcPr>
            <w:tcW w:w="5245" w:type="dxa"/>
          </w:tcPr>
          <w:p w14:paraId="7BD6CE60" w14:textId="77777777" w:rsidR="008D7B94" w:rsidRDefault="008D7B94" w:rsidP="008D7B94">
            <w:pPr>
              <w:pStyle w:val="ListParagraph"/>
              <w:numPr>
                <w:ilvl w:val="0"/>
                <w:numId w:val="3"/>
              </w:numPr>
            </w:pPr>
            <w:r>
              <w:t>Areas of growth and development PIES 1.3</w:t>
            </w:r>
          </w:p>
          <w:p w14:paraId="7AB82764" w14:textId="77777777" w:rsidR="009F32AF" w:rsidRPr="00450B7F" w:rsidRDefault="009F32AF" w:rsidP="008D7B94">
            <w:pPr>
              <w:ind w:left="360"/>
            </w:pPr>
          </w:p>
        </w:tc>
      </w:tr>
      <w:tr w:rsidR="00591ED7" w14:paraId="457AD106" w14:textId="77777777" w:rsidTr="006E6D61">
        <w:tc>
          <w:tcPr>
            <w:tcW w:w="2494" w:type="dxa"/>
          </w:tcPr>
          <w:p w14:paraId="03A26354" w14:textId="77777777" w:rsidR="00591ED7" w:rsidRDefault="00B9114C">
            <w:r>
              <w:t xml:space="preserve">Week beginning : </w:t>
            </w:r>
          </w:p>
          <w:p w14:paraId="07C952E7" w14:textId="55386D4D" w:rsidR="00BD5D9C" w:rsidRPr="006E6D61" w:rsidRDefault="00A13D2B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2C3E74">
              <w:rPr>
                <w:color w:val="0070C0"/>
              </w:rPr>
              <w:t>3</w:t>
            </w:r>
            <w:r w:rsidR="00450B7F">
              <w:rPr>
                <w:color w:val="0070C0"/>
              </w:rPr>
              <w:t>/</w:t>
            </w:r>
            <w:r w:rsidR="002C3E74">
              <w:rPr>
                <w:color w:val="0070C0"/>
              </w:rPr>
              <w:t>5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517E2309" w14:textId="77777777" w:rsidR="00BD5D9C" w:rsidRDefault="00BD79E1">
            <w:r>
              <w:t xml:space="preserve">Human growth and development </w:t>
            </w:r>
          </w:p>
        </w:tc>
        <w:tc>
          <w:tcPr>
            <w:tcW w:w="5245" w:type="dxa"/>
          </w:tcPr>
          <w:p w14:paraId="6F12F62B" w14:textId="77777777" w:rsidR="001702CC" w:rsidRPr="00450B7F" w:rsidRDefault="00BD79E1" w:rsidP="00BD79E1">
            <w:pPr>
              <w:pStyle w:val="ListParagraph"/>
              <w:numPr>
                <w:ilvl w:val="0"/>
                <w:numId w:val="4"/>
              </w:numPr>
            </w:pPr>
            <w:r>
              <w:t>Physical skills and development –motor skills 1.4</w:t>
            </w:r>
          </w:p>
        </w:tc>
      </w:tr>
      <w:tr w:rsidR="00591ED7" w14:paraId="421C5537" w14:textId="77777777" w:rsidTr="006E6D61">
        <w:tc>
          <w:tcPr>
            <w:tcW w:w="2494" w:type="dxa"/>
          </w:tcPr>
          <w:p w14:paraId="13B1A155" w14:textId="77777777" w:rsidR="00591ED7" w:rsidRDefault="00B9114C">
            <w:r>
              <w:t xml:space="preserve">Week beginning : </w:t>
            </w:r>
          </w:p>
          <w:p w14:paraId="2086FEAA" w14:textId="107D878A" w:rsidR="00B9114C" w:rsidRDefault="00A13D2B">
            <w:r>
              <w:rPr>
                <w:color w:val="0070C0"/>
              </w:rPr>
              <w:t>2</w:t>
            </w:r>
            <w:r w:rsidR="002C3E74">
              <w:rPr>
                <w:color w:val="0070C0"/>
              </w:rPr>
              <w:t>0</w:t>
            </w:r>
            <w:r w:rsidR="00450B7F">
              <w:rPr>
                <w:color w:val="0070C0"/>
              </w:rPr>
              <w:t>/</w:t>
            </w:r>
            <w:r w:rsidR="002C3E74">
              <w:rPr>
                <w:color w:val="0070C0"/>
              </w:rPr>
              <w:t>5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75E48FDA" w14:textId="77777777" w:rsidR="00591ED7" w:rsidRDefault="00BD79E1">
            <w:r>
              <w:t xml:space="preserve">Factors affecting growth and development </w:t>
            </w:r>
          </w:p>
        </w:tc>
        <w:tc>
          <w:tcPr>
            <w:tcW w:w="5245" w:type="dxa"/>
          </w:tcPr>
          <w:p w14:paraId="5C6FA511" w14:textId="77777777" w:rsidR="001702CC" w:rsidRDefault="00BD79E1" w:rsidP="00450B7F">
            <w:pPr>
              <w:pStyle w:val="ListParagraph"/>
              <w:numPr>
                <w:ilvl w:val="0"/>
                <w:numId w:val="5"/>
              </w:numPr>
            </w:pPr>
            <w:r>
              <w:t>Puberty 1.5</w:t>
            </w:r>
          </w:p>
        </w:tc>
        <w:bookmarkStart w:id="0" w:name="_GoBack"/>
        <w:bookmarkEnd w:id="0"/>
      </w:tr>
      <w:tr w:rsidR="00591ED7" w14:paraId="026CC3EF" w14:textId="77777777" w:rsidTr="006E6D61">
        <w:tc>
          <w:tcPr>
            <w:tcW w:w="2494" w:type="dxa"/>
          </w:tcPr>
          <w:p w14:paraId="53FE093A" w14:textId="77777777" w:rsidR="00B9114C" w:rsidRDefault="00B9114C" w:rsidP="00B9114C">
            <w:r>
              <w:t xml:space="preserve">Week beginning : </w:t>
            </w:r>
          </w:p>
          <w:p w14:paraId="53B4E5A3" w14:textId="53BC6850" w:rsidR="00591ED7" w:rsidRDefault="002C3E74">
            <w:r>
              <w:rPr>
                <w:color w:val="0070C0"/>
              </w:rPr>
              <w:t>3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6</w:t>
            </w:r>
            <w:r w:rsidR="00B92691"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5DDA89CF" w14:textId="77777777" w:rsidR="00591ED7" w:rsidRDefault="00BD79E1">
            <w:r>
              <w:t>Factors affecting growth and development</w:t>
            </w:r>
          </w:p>
        </w:tc>
        <w:tc>
          <w:tcPr>
            <w:tcW w:w="5245" w:type="dxa"/>
          </w:tcPr>
          <w:p w14:paraId="72E20205" w14:textId="77777777" w:rsidR="00A13D2B" w:rsidRDefault="00BD79E1" w:rsidP="00A13D2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3D2B">
              <w:rPr>
                <w:color w:val="000000" w:themeColor="text1"/>
              </w:rPr>
              <w:t>What happens during menopause 1.6</w:t>
            </w:r>
          </w:p>
          <w:p w14:paraId="40A12DF4" w14:textId="37C74655" w:rsidR="001702CC" w:rsidRPr="00A13D2B" w:rsidRDefault="00BD79E1" w:rsidP="00A13D2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13D2B">
              <w:rPr>
                <w:color w:val="000000" w:themeColor="text1"/>
              </w:rPr>
              <w:t>Social development in adolescence and adulthood 1.12</w:t>
            </w:r>
          </w:p>
        </w:tc>
      </w:tr>
      <w:tr w:rsidR="00591ED7" w14:paraId="3DF921F6" w14:textId="77777777" w:rsidTr="006E6D61">
        <w:tc>
          <w:tcPr>
            <w:tcW w:w="2494" w:type="dxa"/>
          </w:tcPr>
          <w:p w14:paraId="21A55695" w14:textId="77777777" w:rsidR="00B9114C" w:rsidRDefault="00B9114C" w:rsidP="00B9114C">
            <w:r>
              <w:t xml:space="preserve">Week beginning : </w:t>
            </w:r>
          </w:p>
          <w:p w14:paraId="5EF752CB" w14:textId="77777777" w:rsidR="00591ED7" w:rsidRDefault="00591ED7"/>
          <w:p w14:paraId="51301D39" w14:textId="2907FEB2" w:rsidR="00B9114C" w:rsidRPr="00B92691" w:rsidRDefault="002C3E74">
            <w:pPr>
              <w:rPr>
                <w:color w:val="0070C0"/>
              </w:rPr>
            </w:pPr>
            <w:r>
              <w:rPr>
                <w:color w:val="0070C0"/>
              </w:rPr>
              <w:t>10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06</w:t>
            </w:r>
            <w:r w:rsidR="00B92691"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  <w:p w14:paraId="3DDDE7A1" w14:textId="77777777" w:rsidR="00B9114C" w:rsidRDefault="00B9114C"/>
          <w:p w14:paraId="050BCFC0" w14:textId="77777777" w:rsidR="00BD5D9C" w:rsidRDefault="00BD5D9C"/>
          <w:p w14:paraId="312DBE6F" w14:textId="69002063" w:rsidR="00B9114C" w:rsidRDefault="002C3E74">
            <w:r>
              <w:rPr>
                <w:color w:val="0070C0"/>
              </w:rPr>
              <w:t>17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6</w:t>
            </w:r>
            <w:r w:rsidR="00B92691"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42EF7F51" w14:textId="77777777" w:rsidR="00B92691" w:rsidRDefault="00B92691"/>
          <w:p w14:paraId="78F41BD7" w14:textId="77777777" w:rsidR="00B92691" w:rsidRDefault="00B92691"/>
          <w:p w14:paraId="47DD0A01" w14:textId="77777777" w:rsidR="00B92691" w:rsidRDefault="00BD5D9C">
            <w:r>
              <w:t xml:space="preserve"> </w:t>
            </w:r>
            <w:r w:rsidR="00EB7D74">
              <w:t xml:space="preserve">Different types of life events </w:t>
            </w:r>
          </w:p>
          <w:p w14:paraId="05D5AECB" w14:textId="77777777" w:rsidR="00EB7D74" w:rsidRDefault="00EB7D74"/>
          <w:p w14:paraId="719F60D5" w14:textId="77777777" w:rsidR="00EB7D74" w:rsidRDefault="00EB7D74">
            <w:r>
              <w:t>Different types of life events</w:t>
            </w:r>
          </w:p>
        </w:tc>
        <w:tc>
          <w:tcPr>
            <w:tcW w:w="5245" w:type="dxa"/>
          </w:tcPr>
          <w:p w14:paraId="0A52C956" w14:textId="77777777" w:rsidR="00591ED7" w:rsidRDefault="00591ED7" w:rsidP="00B92691"/>
          <w:p w14:paraId="2502A8C2" w14:textId="77777777" w:rsidR="00B92691" w:rsidRDefault="00B92691" w:rsidP="00B92691"/>
          <w:p w14:paraId="7210DD03" w14:textId="77777777" w:rsidR="0057750A" w:rsidRDefault="00EB7D74" w:rsidP="0057750A">
            <w:pPr>
              <w:pStyle w:val="ListParagraph"/>
              <w:numPr>
                <w:ilvl w:val="0"/>
                <w:numId w:val="8"/>
              </w:numPr>
            </w:pPr>
            <w:r>
              <w:t>Life events –order of impact activity sheet 1.27</w:t>
            </w:r>
          </w:p>
          <w:p w14:paraId="0BFBA152" w14:textId="77777777" w:rsidR="00EB7D74" w:rsidRDefault="00EB7D74" w:rsidP="00EB7D74"/>
          <w:p w14:paraId="4F68898D" w14:textId="77777777" w:rsidR="00EB7D74" w:rsidRDefault="00EB7D74" w:rsidP="00EB7D74"/>
          <w:p w14:paraId="7871B9FD" w14:textId="77777777" w:rsidR="00863BCE" w:rsidRDefault="00EB7D74" w:rsidP="00863BCE">
            <w:pPr>
              <w:pStyle w:val="ListParagraph"/>
              <w:numPr>
                <w:ilvl w:val="0"/>
                <w:numId w:val="8"/>
              </w:numPr>
            </w:pPr>
            <w:r>
              <w:t>Life events: Expected or unexpected activity sheet 1.27</w:t>
            </w:r>
          </w:p>
        </w:tc>
      </w:tr>
      <w:tr w:rsidR="00591ED7" w14:paraId="75FA6ADA" w14:textId="77777777" w:rsidTr="006E6D61">
        <w:tc>
          <w:tcPr>
            <w:tcW w:w="2494" w:type="dxa"/>
          </w:tcPr>
          <w:p w14:paraId="1998A85F" w14:textId="77777777" w:rsidR="00591ED7" w:rsidRDefault="00B9114C">
            <w:r>
              <w:t xml:space="preserve">Week beginning : </w:t>
            </w:r>
          </w:p>
          <w:p w14:paraId="107FFB5D" w14:textId="131CF864" w:rsidR="00B9114C" w:rsidRDefault="002C3E74">
            <w:r>
              <w:rPr>
                <w:color w:val="0070C0"/>
              </w:rPr>
              <w:t>24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6</w:t>
            </w:r>
            <w:r w:rsidR="00B92691"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18DAD0C4" w14:textId="77777777" w:rsidR="00591ED7" w:rsidRDefault="00EB7D74">
            <w:r>
              <w:t xml:space="preserve">Coping with life events </w:t>
            </w:r>
          </w:p>
        </w:tc>
        <w:tc>
          <w:tcPr>
            <w:tcW w:w="5245" w:type="dxa"/>
          </w:tcPr>
          <w:p w14:paraId="1D87A89A" w14:textId="77777777" w:rsidR="0057750A" w:rsidRPr="00B92691" w:rsidRDefault="00EB7D74" w:rsidP="0057750A">
            <w:pPr>
              <w:pStyle w:val="ListParagraph"/>
              <w:numPr>
                <w:ilvl w:val="0"/>
                <w:numId w:val="9"/>
              </w:numPr>
            </w:pPr>
            <w:r>
              <w:t>Life events: Physical, relationship changes and circumstances</w:t>
            </w:r>
            <w:r w:rsidR="00C0217C">
              <w:t xml:space="preserve"> 1.29</w:t>
            </w:r>
          </w:p>
          <w:p w14:paraId="785BD4AA" w14:textId="77777777" w:rsidR="00630D7D" w:rsidRPr="00B92691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relationship changes activity sheet 1.30</w:t>
            </w:r>
          </w:p>
        </w:tc>
      </w:tr>
      <w:tr w:rsidR="00591ED7" w14:paraId="3F8AB916" w14:textId="77777777" w:rsidTr="006E6D61">
        <w:tc>
          <w:tcPr>
            <w:tcW w:w="2494" w:type="dxa"/>
          </w:tcPr>
          <w:p w14:paraId="22E21905" w14:textId="77777777" w:rsidR="00591ED7" w:rsidRDefault="00B9114C">
            <w:r>
              <w:t xml:space="preserve">Week beginning : </w:t>
            </w:r>
          </w:p>
          <w:p w14:paraId="56E696FA" w14:textId="03CDA622" w:rsidR="00B9114C" w:rsidRDefault="00A13D2B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B92691">
              <w:rPr>
                <w:color w:val="0070C0"/>
              </w:rPr>
              <w:t>/</w:t>
            </w:r>
            <w:r w:rsidR="002C3E74">
              <w:rPr>
                <w:color w:val="0070C0"/>
              </w:rPr>
              <w:t>07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673ADD91" w14:textId="77777777" w:rsidR="00B92691" w:rsidRDefault="00B92691">
            <w:pPr>
              <w:rPr>
                <w:color w:val="0070C0"/>
              </w:rPr>
            </w:pPr>
          </w:p>
          <w:p w14:paraId="58530154" w14:textId="77777777" w:rsidR="00CE0A2D" w:rsidRDefault="00CE0A2D">
            <w:pPr>
              <w:rPr>
                <w:color w:val="0070C0"/>
              </w:rPr>
            </w:pPr>
          </w:p>
          <w:p w14:paraId="0366E4D0" w14:textId="38FBA707" w:rsidR="00B92691" w:rsidRDefault="002C3E74">
            <w:r>
              <w:rPr>
                <w:color w:val="0070C0"/>
              </w:rPr>
              <w:t>08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07</w:t>
            </w:r>
            <w:r w:rsidR="00B92691"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1D64A541" w14:textId="77777777" w:rsidR="00B92691" w:rsidRDefault="00B92691"/>
          <w:p w14:paraId="3924701A" w14:textId="77777777" w:rsidR="00C0217C" w:rsidRDefault="00C0217C">
            <w:r>
              <w:t xml:space="preserve">Health and social care services </w:t>
            </w:r>
          </w:p>
          <w:p w14:paraId="45ED65D8" w14:textId="77777777" w:rsidR="00B92691" w:rsidRDefault="00B92691">
            <w:r>
              <w:t xml:space="preserve"> </w:t>
            </w:r>
          </w:p>
          <w:p w14:paraId="3F68E57D" w14:textId="77777777" w:rsidR="00CE0A2D" w:rsidRDefault="00CE0A2D">
            <w:r>
              <w:t xml:space="preserve">Barriers to accessing services </w:t>
            </w:r>
          </w:p>
        </w:tc>
        <w:tc>
          <w:tcPr>
            <w:tcW w:w="5245" w:type="dxa"/>
          </w:tcPr>
          <w:p w14:paraId="3638B3F8" w14:textId="77777777" w:rsidR="00B92691" w:rsidRDefault="00B92691" w:rsidP="00B92691"/>
          <w:p w14:paraId="385CF67A" w14:textId="77777777" w:rsidR="0057750A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Primary care providers activity sheet 2.1</w:t>
            </w:r>
          </w:p>
          <w:p w14:paraId="616887CD" w14:textId="77777777" w:rsidR="00CE0A2D" w:rsidRDefault="00CE0A2D" w:rsidP="00C0217C">
            <w:pPr>
              <w:pStyle w:val="ListParagraph"/>
              <w:numPr>
                <w:ilvl w:val="0"/>
                <w:numId w:val="9"/>
              </w:numPr>
            </w:pPr>
            <w:r w:rsidRPr="00DD66E1">
              <w:t>Secondary and tertiary care services</w:t>
            </w:r>
            <w:r>
              <w:t xml:space="preserve"> 2.2</w:t>
            </w:r>
          </w:p>
          <w:p w14:paraId="022EA961" w14:textId="77777777" w:rsidR="00C0217C" w:rsidRDefault="00C0217C" w:rsidP="00C0217C"/>
          <w:p w14:paraId="5324A2E9" w14:textId="77777777" w:rsidR="00060D36" w:rsidRDefault="00CE0A2D" w:rsidP="00CE0A2D">
            <w:pPr>
              <w:pStyle w:val="ListParagraph"/>
              <w:numPr>
                <w:ilvl w:val="0"/>
                <w:numId w:val="9"/>
              </w:numPr>
            </w:pPr>
            <w:r w:rsidRPr="00CE0A2D">
              <w:t>Physical barriers: an access audit activity sheet 2.8</w:t>
            </w:r>
          </w:p>
        </w:tc>
      </w:tr>
      <w:tr w:rsidR="00591ED7" w14:paraId="27F5F577" w14:textId="77777777" w:rsidTr="006E6D61">
        <w:tc>
          <w:tcPr>
            <w:tcW w:w="2494" w:type="dxa"/>
          </w:tcPr>
          <w:p w14:paraId="47EB55D0" w14:textId="77777777" w:rsidR="00591ED7" w:rsidRDefault="00B9114C">
            <w:r>
              <w:t xml:space="preserve">Week beginning : </w:t>
            </w:r>
          </w:p>
          <w:p w14:paraId="2A47D7B8" w14:textId="75EA3080" w:rsidR="00B9114C" w:rsidRDefault="002C3E74">
            <w:r>
              <w:rPr>
                <w:color w:val="0070C0"/>
              </w:rPr>
              <w:t>15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07</w:t>
            </w:r>
            <w:r w:rsidR="00B92691">
              <w:rPr>
                <w:color w:val="0070C0"/>
              </w:rPr>
              <w:t>/1</w:t>
            </w:r>
            <w:r w:rsidR="00A13D2B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212B6871" w14:textId="77777777" w:rsidR="00591ED7" w:rsidRDefault="00CE0A2D">
            <w:r>
              <w:t>Barriers to accessing services</w:t>
            </w:r>
          </w:p>
        </w:tc>
        <w:tc>
          <w:tcPr>
            <w:tcW w:w="5245" w:type="dxa"/>
          </w:tcPr>
          <w:p w14:paraId="19526C2D" w14:textId="77777777" w:rsidR="000C38D2" w:rsidRDefault="00CE0A2D" w:rsidP="00CE0A2D">
            <w:pPr>
              <w:pStyle w:val="ListParagraph"/>
              <w:numPr>
                <w:ilvl w:val="0"/>
                <w:numId w:val="11"/>
              </w:numPr>
            </w:pPr>
            <w:r w:rsidRPr="00CE0A2D">
              <w:t>Sensory barriers activity sheet 2.9</w:t>
            </w:r>
          </w:p>
          <w:p w14:paraId="0A0CCBE0" w14:textId="77777777" w:rsidR="00965993" w:rsidRDefault="00CE0A2D" w:rsidP="00863BCE">
            <w:pPr>
              <w:pStyle w:val="ListParagraph"/>
              <w:numPr>
                <w:ilvl w:val="0"/>
                <w:numId w:val="11"/>
              </w:numPr>
            </w:pPr>
            <w:r w:rsidRPr="00F03A34">
              <w:t>Language barriers</w:t>
            </w:r>
            <w:r>
              <w:t xml:space="preserve"> activity sheet 2.11</w:t>
            </w:r>
          </w:p>
        </w:tc>
      </w:tr>
      <w:tr w:rsidR="00591ED7" w14:paraId="5EAC6AE1" w14:textId="77777777" w:rsidTr="006E6D61">
        <w:tc>
          <w:tcPr>
            <w:tcW w:w="2494" w:type="dxa"/>
          </w:tcPr>
          <w:p w14:paraId="21D6ACB3" w14:textId="77777777" w:rsidR="00591ED7" w:rsidRDefault="00B92691">
            <w:r>
              <w:t xml:space="preserve">Week beginning </w:t>
            </w:r>
          </w:p>
          <w:p w14:paraId="43AC1A08" w14:textId="345392F1" w:rsidR="00B92691" w:rsidRDefault="00B92691"/>
        </w:tc>
        <w:tc>
          <w:tcPr>
            <w:tcW w:w="2321" w:type="dxa"/>
          </w:tcPr>
          <w:p w14:paraId="3C6F77ED" w14:textId="77777777" w:rsidR="00591ED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1B58A2D4" w14:textId="77777777" w:rsidR="00863BCE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care values activity sheet 2.19</w:t>
            </w:r>
          </w:p>
          <w:p w14:paraId="326B6FCA" w14:textId="77777777"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Respect for others activity sheet 2.20</w:t>
            </w:r>
          </w:p>
        </w:tc>
      </w:tr>
      <w:tr w:rsidR="00227657" w14:paraId="2D26D09F" w14:textId="77777777" w:rsidTr="006E6D61">
        <w:tc>
          <w:tcPr>
            <w:tcW w:w="2494" w:type="dxa"/>
          </w:tcPr>
          <w:p w14:paraId="178D130E" w14:textId="77777777" w:rsidR="00227657" w:rsidRDefault="00227657" w:rsidP="00227657">
            <w:r>
              <w:t xml:space="preserve">Week beginning </w:t>
            </w:r>
          </w:p>
          <w:p w14:paraId="1A20C758" w14:textId="0538E585" w:rsidR="00227657" w:rsidRDefault="00227657" w:rsidP="00227657"/>
        </w:tc>
        <w:tc>
          <w:tcPr>
            <w:tcW w:w="2321" w:type="dxa"/>
          </w:tcPr>
          <w:p w14:paraId="768C4AD7" w14:textId="77777777"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7F200C11" w14:textId="77777777" w:rsidR="0057750A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Maintaining confidentiality activity sheet 2.21</w:t>
            </w:r>
          </w:p>
          <w:p w14:paraId="0B7BF305" w14:textId="77777777"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Preserving dignity activity sheet 2.22</w:t>
            </w:r>
          </w:p>
        </w:tc>
      </w:tr>
      <w:tr w:rsidR="00227657" w14:paraId="5F16D799" w14:textId="77777777" w:rsidTr="006E6D61">
        <w:tc>
          <w:tcPr>
            <w:tcW w:w="2494" w:type="dxa"/>
          </w:tcPr>
          <w:p w14:paraId="451E3A61" w14:textId="77777777" w:rsidR="00227657" w:rsidRDefault="00227657" w:rsidP="00227657">
            <w:r>
              <w:t xml:space="preserve">Week beginning </w:t>
            </w:r>
          </w:p>
          <w:p w14:paraId="5C6DF2D2" w14:textId="77777777" w:rsidR="00A13D2B" w:rsidRDefault="00A13D2B" w:rsidP="00227657"/>
          <w:p w14:paraId="33B2742E" w14:textId="72C9DB1B" w:rsidR="00A13D2B" w:rsidRDefault="00A13D2B" w:rsidP="00227657"/>
        </w:tc>
        <w:tc>
          <w:tcPr>
            <w:tcW w:w="2321" w:type="dxa"/>
          </w:tcPr>
          <w:p w14:paraId="601FD37D" w14:textId="77777777"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400146E4" w14:textId="641BD24C"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Effective communication activity sheet 2.23</w:t>
            </w:r>
          </w:p>
          <w:p w14:paraId="1A5FA114" w14:textId="77777777" w:rsidR="00A13D2B" w:rsidRDefault="00A13D2B" w:rsidP="00A13D2B"/>
          <w:p w14:paraId="0C096290" w14:textId="77777777"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Safeguarding and duty of care activity sheet 2.24</w:t>
            </w:r>
          </w:p>
        </w:tc>
      </w:tr>
      <w:tr w:rsidR="00A13D2B" w14:paraId="18893DFD" w14:textId="77777777" w:rsidTr="006E6D61">
        <w:tc>
          <w:tcPr>
            <w:tcW w:w="2494" w:type="dxa"/>
          </w:tcPr>
          <w:p w14:paraId="6962686E" w14:textId="77777777" w:rsidR="00A13D2B" w:rsidRDefault="00A13D2B" w:rsidP="00227657"/>
        </w:tc>
        <w:tc>
          <w:tcPr>
            <w:tcW w:w="2321" w:type="dxa"/>
          </w:tcPr>
          <w:p w14:paraId="7F4D2763" w14:textId="77777777" w:rsidR="00A13D2B" w:rsidRDefault="00A13D2B"/>
        </w:tc>
        <w:tc>
          <w:tcPr>
            <w:tcW w:w="5245" w:type="dxa"/>
          </w:tcPr>
          <w:p w14:paraId="4DED0297" w14:textId="77777777" w:rsidR="00A13D2B" w:rsidRPr="00226524" w:rsidRDefault="00A13D2B" w:rsidP="00A13D2B">
            <w:pPr>
              <w:pStyle w:val="ListParagraph"/>
            </w:pPr>
          </w:p>
        </w:tc>
      </w:tr>
    </w:tbl>
    <w:p w14:paraId="0A59E5A6" w14:textId="77777777" w:rsidR="0080401B" w:rsidRDefault="0080401B"/>
    <w:p w14:paraId="35CBB559" w14:textId="77777777" w:rsidR="001A36A3" w:rsidRDefault="001A36A3"/>
    <w:p w14:paraId="62F8D8F8" w14:textId="77777777" w:rsidR="001A36A3" w:rsidRDefault="001A36A3"/>
    <w:p w14:paraId="7FA8806D" w14:textId="77777777"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CDD2" w14:textId="77777777" w:rsidR="007D4DDE" w:rsidRDefault="007D4DDE" w:rsidP="00474840">
      <w:pPr>
        <w:spacing w:after="0" w:line="240" w:lineRule="auto"/>
      </w:pPr>
      <w:r>
        <w:separator/>
      </w:r>
    </w:p>
  </w:endnote>
  <w:endnote w:type="continuationSeparator" w:id="0">
    <w:p w14:paraId="41E74DC8" w14:textId="77777777" w:rsidR="007D4DDE" w:rsidRDefault="007D4DDE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C9BC" w14:textId="77777777" w:rsidR="007D4DDE" w:rsidRDefault="007D4DDE" w:rsidP="00474840">
      <w:pPr>
        <w:spacing w:after="0" w:line="240" w:lineRule="auto"/>
      </w:pPr>
      <w:r>
        <w:separator/>
      </w:r>
    </w:p>
  </w:footnote>
  <w:footnote w:type="continuationSeparator" w:id="0">
    <w:p w14:paraId="152FEB41" w14:textId="77777777" w:rsidR="007D4DDE" w:rsidRDefault="007D4DDE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09CE" w14:textId="4101FA09" w:rsidR="00474840" w:rsidRPr="004127C3" w:rsidRDefault="00610B56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Btec</w:t>
    </w:r>
    <w:proofErr w:type="spellEnd"/>
    <w:r>
      <w:rPr>
        <w:sz w:val="32"/>
        <w:szCs w:val="32"/>
      </w:rPr>
      <w:t xml:space="preserve"> Tech H&amp;SC</w:t>
    </w:r>
    <w:r w:rsidR="00B9114C" w:rsidRPr="004127C3">
      <w:rPr>
        <w:sz w:val="32"/>
        <w:szCs w:val="32"/>
      </w:rPr>
      <w:t xml:space="preserve"> </w:t>
    </w:r>
    <w:r w:rsidR="00474840" w:rsidRPr="004127C3">
      <w:rPr>
        <w:sz w:val="32"/>
        <w:szCs w:val="32"/>
      </w:rPr>
      <w:t>S</w:t>
    </w:r>
    <w:r w:rsidR="00B9114C"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>
      <w:rPr>
        <w:sz w:val="32"/>
        <w:szCs w:val="32"/>
      </w:rPr>
      <w:t>– KS4</w:t>
    </w:r>
    <w:r w:rsidR="00450B7F">
      <w:rPr>
        <w:sz w:val="32"/>
        <w:szCs w:val="32"/>
      </w:rPr>
      <w:t>– 2018-2019</w:t>
    </w:r>
    <w:r w:rsidR="004127C3">
      <w:rPr>
        <w:sz w:val="32"/>
        <w:szCs w:val="32"/>
      </w:rPr>
      <w:t xml:space="preserve"> </w:t>
    </w:r>
    <w:r w:rsidR="00A13D2B">
      <w:rPr>
        <w:sz w:val="32"/>
        <w:szCs w:val="32"/>
      </w:rPr>
      <w:t>S</w:t>
    </w:r>
    <w:r w:rsidR="002C3E74">
      <w:rPr>
        <w:sz w:val="32"/>
        <w:szCs w:val="32"/>
      </w:rPr>
      <w:t>ummer</w:t>
    </w:r>
    <w:r w:rsidR="004127C3">
      <w:rPr>
        <w:sz w:val="32"/>
        <w:szCs w:val="32"/>
      </w:rPr>
      <w:t xml:space="preserve"> </w:t>
    </w:r>
    <w:r w:rsidR="00A13D2B">
      <w:rPr>
        <w:sz w:val="32"/>
        <w:szCs w:val="32"/>
      </w:rPr>
      <w:t>T</w:t>
    </w:r>
    <w:r w:rsidR="004127C3">
      <w:rPr>
        <w:sz w:val="32"/>
        <w:szCs w:val="32"/>
      </w:rPr>
      <w:t>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60D36"/>
    <w:rsid w:val="0006547C"/>
    <w:rsid w:val="000C38D2"/>
    <w:rsid w:val="001702CC"/>
    <w:rsid w:val="001A36A3"/>
    <w:rsid w:val="001D4EB2"/>
    <w:rsid w:val="00226524"/>
    <w:rsid w:val="00227657"/>
    <w:rsid w:val="002C3E74"/>
    <w:rsid w:val="003F4002"/>
    <w:rsid w:val="004127C3"/>
    <w:rsid w:val="00425F38"/>
    <w:rsid w:val="00450B7F"/>
    <w:rsid w:val="00474840"/>
    <w:rsid w:val="00474AEB"/>
    <w:rsid w:val="004826B3"/>
    <w:rsid w:val="0057750A"/>
    <w:rsid w:val="00591ED7"/>
    <w:rsid w:val="00610B56"/>
    <w:rsid w:val="00630D7D"/>
    <w:rsid w:val="0067768D"/>
    <w:rsid w:val="006E6D61"/>
    <w:rsid w:val="00754D12"/>
    <w:rsid w:val="007D4DDE"/>
    <w:rsid w:val="0080401B"/>
    <w:rsid w:val="00804AF4"/>
    <w:rsid w:val="00832939"/>
    <w:rsid w:val="00863BCE"/>
    <w:rsid w:val="008972BA"/>
    <w:rsid w:val="008D7B94"/>
    <w:rsid w:val="009065B4"/>
    <w:rsid w:val="00965993"/>
    <w:rsid w:val="00976DC3"/>
    <w:rsid w:val="009E7A7D"/>
    <w:rsid w:val="009F32AF"/>
    <w:rsid w:val="00A01C76"/>
    <w:rsid w:val="00A13D2B"/>
    <w:rsid w:val="00B9114C"/>
    <w:rsid w:val="00B92691"/>
    <w:rsid w:val="00BD5D9C"/>
    <w:rsid w:val="00BD79E1"/>
    <w:rsid w:val="00BE73FB"/>
    <w:rsid w:val="00C0217C"/>
    <w:rsid w:val="00C934A8"/>
    <w:rsid w:val="00CB52D9"/>
    <w:rsid w:val="00CE0A2D"/>
    <w:rsid w:val="00E125BA"/>
    <w:rsid w:val="00EB7D74"/>
    <w:rsid w:val="00EE622E"/>
    <w:rsid w:val="00EF5B39"/>
    <w:rsid w:val="00EF5F2F"/>
    <w:rsid w:val="00F00524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EB9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2</cp:revision>
  <cp:lastPrinted>2017-07-18T08:39:00Z</cp:lastPrinted>
  <dcterms:created xsi:type="dcterms:W3CDTF">2019-05-17T14:58:00Z</dcterms:created>
  <dcterms:modified xsi:type="dcterms:W3CDTF">2019-05-17T14:58:00Z</dcterms:modified>
</cp:coreProperties>
</file>