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5" w:type="dxa"/>
        <w:tblInd w:w="1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4365"/>
        <w:gridCol w:w="5865"/>
        <w:gridCol w:w="4650"/>
      </w:tblGrid>
      <w:tr w:rsidR="00285EA3" w14:paraId="40FED4A8" w14:textId="77777777" w:rsidTr="09A5222A">
        <w:trPr>
          <w:trHeight w:val="517"/>
        </w:trPr>
        <w:tc>
          <w:tcPr>
            <w:tcW w:w="16005" w:type="dxa"/>
            <w:gridSpan w:val="4"/>
          </w:tcPr>
          <w:p w14:paraId="15CBC52F" w14:textId="5B73DC4C" w:rsidR="00285EA3" w:rsidRDefault="003E76DE">
            <w:pPr>
              <w:pStyle w:val="TableParagraph"/>
              <w:spacing w:line="270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7B7B"/>
                <w:sz w:val="24"/>
              </w:rPr>
              <w:t xml:space="preserve">Year    </w:t>
            </w:r>
            <w:r>
              <w:rPr>
                <w:rFonts w:ascii="Arial" w:hAnsi="Arial"/>
                <w:b/>
                <w:color w:val="007B7B"/>
                <w:spacing w:val="-2"/>
                <w:sz w:val="24"/>
              </w:rPr>
              <w:t xml:space="preserve">  </w:t>
            </w:r>
            <w:r>
              <w:rPr>
                <w:rFonts w:ascii="Arial" w:hAnsi="Arial"/>
                <w:b/>
                <w:color w:val="007B7B"/>
                <w:sz w:val="24"/>
              </w:rPr>
              <w:t xml:space="preserve">     7/8                                                                                Subject</w:t>
            </w:r>
            <w:r w:rsidR="00D31A48">
              <w:rPr>
                <w:rFonts w:ascii="Arial" w:hAnsi="Arial"/>
                <w:b/>
                <w:color w:val="007B7B"/>
                <w:sz w:val="24"/>
              </w:rPr>
              <w:t xml:space="preserve"> Science</w:t>
            </w:r>
          </w:p>
        </w:tc>
      </w:tr>
      <w:tr w:rsidR="00285EA3" w14:paraId="68ADA175" w14:textId="77777777" w:rsidTr="09A5222A">
        <w:trPr>
          <w:trHeight w:val="1159"/>
        </w:trPr>
        <w:tc>
          <w:tcPr>
            <w:tcW w:w="1125" w:type="dxa"/>
            <w:shd w:val="clear" w:color="auto" w:fill="79133E"/>
            <w:textDirection w:val="btLr"/>
          </w:tcPr>
          <w:p w14:paraId="19276146" w14:textId="77777777" w:rsidR="00285EA3" w:rsidRDefault="356A067C" w:rsidP="09A5222A">
            <w:pPr>
              <w:pStyle w:val="TableParagraph"/>
              <w:spacing w:before="110"/>
              <w:ind w:left="0"/>
              <w:jc w:val="center"/>
              <w:rPr>
                <w:rFonts w:ascii="Arial"/>
                <w:sz w:val="24"/>
                <w:szCs w:val="24"/>
              </w:rPr>
            </w:pPr>
            <w:r w:rsidRPr="09A5222A">
              <w:rPr>
                <w:rFonts w:ascii="Arial"/>
                <w:sz w:val="24"/>
                <w:szCs w:val="24"/>
              </w:rPr>
              <w:t>Intent</w:t>
            </w:r>
          </w:p>
        </w:tc>
        <w:tc>
          <w:tcPr>
            <w:tcW w:w="14880" w:type="dxa"/>
            <w:gridSpan w:val="3"/>
          </w:tcPr>
          <w:p w14:paraId="672A6659" w14:textId="77777777" w:rsidR="00285EA3" w:rsidRDefault="00285EA3">
            <w:pPr>
              <w:pStyle w:val="TableParagraph"/>
              <w:tabs>
                <w:tab w:val="left" w:pos="374"/>
              </w:tabs>
              <w:spacing w:line="194" w:lineRule="exact"/>
              <w:rPr>
                <w:rFonts w:ascii="Arial" w:hAnsi="Arial"/>
                <w:sz w:val="16"/>
              </w:rPr>
            </w:pPr>
          </w:p>
          <w:p w14:paraId="4179BCAA" w14:textId="7647AC42" w:rsidR="003767A4" w:rsidRPr="00A24636" w:rsidRDefault="000B6D02" w:rsidP="00A24636">
            <w:pPr>
              <w:pStyle w:val="TableParagraph"/>
              <w:spacing w:line="276" w:lineRule="auto"/>
              <w:ind w:left="299"/>
              <w:rPr>
                <w:rFonts w:asciiTheme="minorHAnsi" w:hAnsiTheme="minorHAnsi" w:cstheme="minorHAnsi"/>
              </w:rPr>
            </w:pPr>
            <w:r w:rsidRPr="00A24636">
              <w:rPr>
                <w:rFonts w:asciiTheme="minorHAnsi" w:hAnsiTheme="minorHAnsi" w:cstheme="minorHAnsi"/>
              </w:rPr>
              <w:t>The science curriculum i</w:t>
            </w:r>
            <w:r w:rsidR="002F7A0D" w:rsidRPr="00A24636">
              <w:rPr>
                <w:rFonts w:asciiTheme="minorHAnsi" w:hAnsiTheme="minorHAnsi" w:cstheme="minorHAnsi"/>
              </w:rPr>
              <w:t>s</w:t>
            </w:r>
            <w:r w:rsidRPr="00A24636">
              <w:rPr>
                <w:rFonts w:asciiTheme="minorHAnsi" w:hAnsiTheme="minorHAnsi" w:cstheme="minorHAnsi"/>
              </w:rPr>
              <w:t xml:space="preserve"> </w:t>
            </w:r>
            <w:r w:rsidR="002F7A0D" w:rsidRPr="00A24636">
              <w:rPr>
                <w:rFonts w:asciiTheme="minorHAnsi" w:hAnsiTheme="minorHAnsi" w:cstheme="minorHAnsi"/>
              </w:rPr>
              <w:t>developed to enlighten students and provide them with a rich knowledge of the world around them.</w:t>
            </w:r>
            <w:r w:rsidR="00101A41" w:rsidRPr="00A24636">
              <w:rPr>
                <w:rFonts w:asciiTheme="minorHAnsi" w:hAnsiTheme="minorHAnsi" w:cstheme="minorHAnsi"/>
              </w:rPr>
              <w:t xml:space="preserve"> </w:t>
            </w:r>
          </w:p>
          <w:p w14:paraId="36A84C66" w14:textId="77777777" w:rsidR="003767A4" w:rsidRPr="00A24636" w:rsidRDefault="003767A4" w:rsidP="00A24636">
            <w:pPr>
              <w:pStyle w:val="TableParagraph"/>
              <w:spacing w:line="276" w:lineRule="auto"/>
              <w:ind w:left="299"/>
              <w:rPr>
                <w:rFonts w:asciiTheme="minorHAnsi" w:hAnsiTheme="minorHAnsi" w:cstheme="minorHAnsi"/>
              </w:rPr>
            </w:pPr>
          </w:p>
          <w:p w14:paraId="63D1941F" w14:textId="2A13F724" w:rsidR="00285EA3" w:rsidRPr="00A24636" w:rsidRDefault="003767A4" w:rsidP="00A24636">
            <w:pPr>
              <w:pStyle w:val="TableParagraph"/>
              <w:spacing w:line="276" w:lineRule="auto"/>
              <w:ind w:left="299"/>
              <w:rPr>
                <w:rFonts w:asciiTheme="minorHAnsi" w:hAnsiTheme="minorHAnsi" w:cstheme="minorHAnsi"/>
              </w:rPr>
            </w:pPr>
            <w:r w:rsidRPr="00A24636">
              <w:rPr>
                <w:rFonts w:asciiTheme="minorHAnsi" w:hAnsiTheme="minorHAnsi" w:cstheme="minorHAnsi"/>
              </w:rPr>
              <w:t>At key stage3, students</w:t>
            </w:r>
            <w:r w:rsidR="00101A41" w:rsidRPr="00A24636">
              <w:rPr>
                <w:rFonts w:asciiTheme="minorHAnsi" w:hAnsiTheme="minorHAnsi" w:cstheme="minorHAnsi"/>
              </w:rPr>
              <w:t xml:space="preserve"> will learn about the natural world </w:t>
            </w:r>
            <w:r w:rsidR="007626E2" w:rsidRPr="00A24636">
              <w:rPr>
                <w:rFonts w:asciiTheme="minorHAnsi" w:hAnsiTheme="minorHAnsi" w:cstheme="minorHAnsi"/>
              </w:rPr>
              <w:t xml:space="preserve">and </w:t>
            </w:r>
            <w:r w:rsidR="001D0F04" w:rsidRPr="00A24636">
              <w:rPr>
                <w:rFonts w:asciiTheme="minorHAnsi" w:hAnsiTheme="minorHAnsi" w:cstheme="minorHAnsi"/>
              </w:rPr>
              <w:t xml:space="preserve">will </w:t>
            </w:r>
            <w:r w:rsidR="007626E2" w:rsidRPr="00A24636">
              <w:rPr>
                <w:rFonts w:asciiTheme="minorHAnsi" w:hAnsiTheme="minorHAnsi" w:cstheme="minorHAnsi"/>
              </w:rPr>
              <w:t xml:space="preserve">begin to </w:t>
            </w:r>
            <w:r w:rsidR="001D0F04" w:rsidRPr="00A24636">
              <w:rPr>
                <w:rFonts w:asciiTheme="minorHAnsi" w:hAnsiTheme="minorHAnsi" w:cstheme="minorHAnsi"/>
              </w:rPr>
              <w:t>de</w:t>
            </w:r>
            <w:r w:rsidR="00314A27" w:rsidRPr="00A24636">
              <w:rPr>
                <w:rFonts w:asciiTheme="minorHAnsi" w:hAnsiTheme="minorHAnsi" w:cstheme="minorHAnsi"/>
              </w:rPr>
              <w:t>velop</w:t>
            </w:r>
            <w:r w:rsidR="001D0F04" w:rsidRPr="00A24636">
              <w:rPr>
                <w:rFonts w:asciiTheme="minorHAnsi" w:hAnsiTheme="minorHAnsi" w:cstheme="minorHAnsi"/>
              </w:rPr>
              <w:t xml:space="preserve"> c</w:t>
            </w:r>
            <w:r w:rsidR="00314A27" w:rsidRPr="00A24636">
              <w:rPr>
                <w:rFonts w:asciiTheme="minorHAnsi" w:hAnsiTheme="minorHAnsi" w:cstheme="minorHAnsi"/>
              </w:rPr>
              <w:t>ritical thinking about scientific principles and facts. They</w:t>
            </w:r>
            <w:r w:rsidR="001D0F04" w:rsidRPr="00A24636">
              <w:rPr>
                <w:rFonts w:asciiTheme="minorHAnsi" w:hAnsiTheme="minorHAnsi" w:cstheme="minorHAnsi"/>
              </w:rPr>
              <w:t xml:space="preserve"> will learn</w:t>
            </w:r>
            <w:r w:rsidR="00314A27" w:rsidRPr="00A24636">
              <w:rPr>
                <w:rFonts w:asciiTheme="minorHAnsi" w:hAnsiTheme="minorHAnsi" w:cstheme="minorHAnsi"/>
              </w:rPr>
              <w:t xml:space="preserve"> to make links across</w:t>
            </w:r>
            <w:r w:rsidR="001D0F04" w:rsidRPr="00A24636">
              <w:rPr>
                <w:rFonts w:asciiTheme="minorHAnsi" w:hAnsiTheme="minorHAnsi" w:cstheme="minorHAnsi"/>
              </w:rPr>
              <w:t xml:space="preserve"> the three disciplines of Physics, Chemistry and Biology</w:t>
            </w:r>
            <w:r w:rsidRPr="00A24636">
              <w:rPr>
                <w:rFonts w:asciiTheme="minorHAnsi" w:hAnsiTheme="minorHAnsi" w:cstheme="minorHAnsi"/>
              </w:rPr>
              <w:t>,</w:t>
            </w:r>
            <w:r w:rsidR="00314A27" w:rsidRPr="00A24636">
              <w:rPr>
                <w:rFonts w:asciiTheme="minorHAnsi" w:hAnsiTheme="minorHAnsi" w:cstheme="minorHAnsi"/>
              </w:rPr>
              <w:t xml:space="preserve"> while developing and deepen</w:t>
            </w:r>
            <w:r w:rsidR="00B06291" w:rsidRPr="00A24636">
              <w:rPr>
                <w:rFonts w:asciiTheme="minorHAnsi" w:hAnsiTheme="minorHAnsi" w:cstheme="minorHAnsi"/>
              </w:rPr>
              <w:t>ing</w:t>
            </w:r>
            <w:r w:rsidR="00314A27" w:rsidRPr="00A24636">
              <w:rPr>
                <w:rFonts w:asciiTheme="minorHAnsi" w:hAnsiTheme="minorHAnsi" w:cstheme="minorHAnsi"/>
              </w:rPr>
              <w:t xml:space="preserve"> their vocabulary in science. </w:t>
            </w:r>
            <w:r w:rsidRPr="00A24636">
              <w:rPr>
                <w:rFonts w:asciiTheme="minorHAnsi" w:hAnsiTheme="minorHAnsi" w:cstheme="minorHAnsi"/>
              </w:rPr>
              <w:t xml:space="preserve">Students will explore how science works through practical activities, observations and through </w:t>
            </w:r>
            <w:r w:rsidR="00FB2A27" w:rsidRPr="00A24636">
              <w:rPr>
                <w:rFonts w:asciiTheme="minorHAnsi" w:hAnsiTheme="minorHAnsi" w:cstheme="minorHAnsi"/>
              </w:rPr>
              <w:t xml:space="preserve">modelling scientific concepts. Students will embark on developing ideas and explanation for abstract concepts as well as developing reasonable explanation for unfamiliar context as they learn about the </w:t>
            </w:r>
            <w:r w:rsidR="00A24636" w:rsidRPr="00A24636">
              <w:rPr>
                <w:rFonts w:asciiTheme="minorHAnsi" w:hAnsiTheme="minorHAnsi" w:cstheme="minorHAnsi"/>
              </w:rPr>
              <w:t>world</w:t>
            </w:r>
            <w:r w:rsidR="00A24636">
              <w:rPr>
                <w:rFonts w:asciiTheme="minorHAnsi" w:hAnsiTheme="minorHAnsi" w:cstheme="minorHAnsi"/>
              </w:rPr>
              <w:t xml:space="preserve"> </w:t>
            </w:r>
            <w:r w:rsidR="00FB2A27" w:rsidRPr="00A24636">
              <w:rPr>
                <w:rFonts w:asciiTheme="minorHAnsi" w:hAnsiTheme="minorHAnsi" w:cstheme="minorHAnsi"/>
              </w:rPr>
              <w:t>they live in</w:t>
            </w:r>
            <w:r w:rsidR="00A24636">
              <w:rPr>
                <w:rFonts w:asciiTheme="minorHAnsi" w:hAnsiTheme="minorHAnsi" w:cstheme="minorHAnsi"/>
              </w:rPr>
              <w:t>,</w:t>
            </w:r>
            <w:r w:rsidR="006C1BFF" w:rsidRPr="00A24636">
              <w:rPr>
                <w:rFonts w:asciiTheme="minorHAnsi" w:hAnsiTheme="minorHAnsi" w:cstheme="minorHAnsi"/>
              </w:rPr>
              <w:t xml:space="preserve"> in relation to life form, matter and energy. </w:t>
            </w:r>
          </w:p>
          <w:p w14:paraId="5DAB6C7B" w14:textId="1C0CE0D9" w:rsidR="007417AB" w:rsidRPr="002F7A0D" w:rsidRDefault="00FB2A27" w:rsidP="00A24636">
            <w:pPr>
              <w:pStyle w:val="TableParagraph"/>
              <w:spacing w:line="276" w:lineRule="auto"/>
              <w:ind w:left="299"/>
              <w:rPr>
                <w:rFonts w:ascii="Arial" w:hAnsi="Arial"/>
              </w:rPr>
            </w:pPr>
            <w:r w:rsidRPr="00A24636">
              <w:rPr>
                <w:rFonts w:asciiTheme="minorHAnsi" w:hAnsiTheme="minorHAnsi" w:cstheme="minorHAnsi"/>
              </w:rPr>
              <w:t>.</w:t>
            </w:r>
          </w:p>
        </w:tc>
      </w:tr>
      <w:tr w:rsidR="00285EA3" w14:paraId="25642ADD" w14:textId="77777777" w:rsidTr="0000799F">
        <w:trPr>
          <w:trHeight w:val="410"/>
        </w:trPr>
        <w:tc>
          <w:tcPr>
            <w:tcW w:w="1125" w:type="dxa"/>
            <w:vMerge w:val="restart"/>
            <w:shd w:val="clear" w:color="auto" w:fill="79133E"/>
            <w:textDirection w:val="btLr"/>
          </w:tcPr>
          <w:p w14:paraId="1CB9EE18" w14:textId="36C4DB14" w:rsidR="00285EA3" w:rsidRDefault="001A6062" w:rsidP="09A5222A">
            <w:pPr>
              <w:pStyle w:val="TableParagraph"/>
              <w:spacing w:before="130" w:line="259" w:lineRule="auto"/>
              <w:ind w:left="2304" w:right="2294"/>
              <w:jc w:val="center"/>
              <w:rPr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Implement</w:t>
            </w:r>
          </w:p>
        </w:tc>
        <w:tc>
          <w:tcPr>
            <w:tcW w:w="4365" w:type="dxa"/>
            <w:shd w:val="clear" w:color="auto" w:fill="FFFFFF" w:themeFill="background1"/>
          </w:tcPr>
          <w:p w14:paraId="49117FB4" w14:textId="77777777" w:rsidR="00285EA3" w:rsidRDefault="09A5222A" w:rsidP="09A5222A">
            <w:pPr>
              <w:pStyle w:val="TableParagraph"/>
              <w:spacing w:before="72"/>
              <w:ind w:left="0"/>
              <w:jc w:val="center"/>
              <w:rPr>
                <w:rFonts w:ascii="Arial"/>
                <w:b/>
                <w:bCs/>
                <w:color w:val="007B7B"/>
                <w:highlight w:val="green"/>
              </w:rPr>
            </w:pPr>
            <w:r w:rsidRPr="00D31A48">
              <w:rPr>
                <w:rFonts w:ascii="Arial"/>
                <w:b/>
                <w:bCs/>
                <w:color w:val="007B7B"/>
              </w:rPr>
              <w:t>September</w:t>
            </w:r>
            <w:r w:rsidRPr="00D31A48">
              <w:rPr>
                <w:rFonts w:ascii="Arial"/>
                <w:b/>
                <w:bCs/>
                <w:color w:val="007B7B"/>
                <w:spacing w:val="-1"/>
              </w:rPr>
              <w:t xml:space="preserve"> </w:t>
            </w:r>
            <w:r w:rsidRPr="00D31A48">
              <w:rPr>
                <w:rFonts w:ascii="Arial"/>
                <w:b/>
                <w:bCs/>
                <w:color w:val="007B7B"/>
              </w:rPr>
              <w:t>-</w:t>
            </w:r>
            <w:r w:rsidRPr="00D31A48">
              <w:rPr>
                <w:rFonts w:ascii="Arial"/>
                <w:b/>
                <w:bCs/>
                <w:color w:val="007B7B"/>
                <w:spacing w:val="-1"/>
              </w:rPr>
              <w:t xml:space="preserve"> </w:t>
            </w:r>
            <w:r w:rsidRPr="00D31A48">
              <w:rPr>
                <w:rFonts w:ascii="Arial"/>
                <w:b/>
                <w:bCs/>
                <w:color w:val="007B7B"/>
              </w:rPr>
              <w:t>December</w:t>
            </w:r>
          </w:p>
        </w:tc>
        <w:tc>
          <w:tcPr>
            <w:tcW w:w="5865" w:type="dxa"/>
            <w:shd w:val="clear" w:color="auto" w:fill="FFFFFF" w:themeFill="background1"/>
          </w:tcPr>
          <w:p w14:paraId="675635DB" w14:textId="77777777" w:rsidR="00285EA3" w:rsidRDefault="09A5222A" w:rsidP="09A5222A">
            <w:pPr>
              <w:pStyle w:val="TableParagraph"/>
              <w:spacing w:before="72"/>
              <w:ind w:left="0"/>
              <w:jc w:val="center"/>
              <w:rPr>
                <w:rFonts w:ascii="Arial"/>
                <w:b/>
                <w:bCs/>
                <w:color w:val="007B7B"/>
              </w:rPr>
            </w:pPr>
            <w:r w:rsidRPr="09A5222A">
              <w:rPr>
                <w:rFonts w:ascii="Arial"/>
                <w:b/>
                <w:bCs/>
                <w:color w:val="007B7B"/>
              </w:rPr>
              <w:t>January</w:t>
            </w:r>
            <w:r w:rsidRPr="09A5222A">
              <w:rPr>
                <w:rFonts w:ascii="Arial"/>
                <w:b/>
                <w:bCs/>
                <w:color w:val="007B7B"/>
                <w:spacing w:val="1"/>
              </w:rPr>
              <w:t xml:space="preserve"> </w:t>
            </w:r>
            <w:r w:rsidRPr="09A5222A">
              <w:rPr>
                <w:rFonts w:ascii="Arial"/>
                <w:b/>
                <w:bCs/>
                <w:color w:val="007B7B"/>
              </w:rPr>
              <w:t>-</w:t>
            </w:r>
            <w:r w:rsidRPr="09A5222A">
              <w:rPr>
                <w:rFonts w:ascii="Arial"/>
                <w:b/>
                <w:bCs/>
                <w:color w:val="007B7B"/>
                <w:spacing w:val="-2"/>
              </w:rPr>
              <w:t xml:space="preserve"> </w:t>
            </w:r>
            <w:r w:rsidRPr="09A5222A">
              <w:rPr>
                <w:rFonts w:ascii="Arial"/>
                <w:b/>
                <w:bCs/>
                <w:color w:val="007B7B"/>
              </w:rPr>
              <w:t>March</w:t>
            </w:r>
          </w:p>
        </w:tc>
        <w:tc>
          <w:tcPr>
            <w:tcW w:w="4650" w:type="dxa"/>
            <w:shd w:val="clear" w:color="auto" w:fill="FFFFFF" w:themeFill="background1"/>
          </w:tcPr>
          <w:p w14:paraId="4211AD57" w14:textId="5F47DAE5" w:rsidR="03100E2B" w:rsidRDefault="03100E2B" w:rsidP="09A5222A">
            <w:pPr>
              <w:pStyle w:val="TableParagraph"/>
              <w:ind w:left="1440"/>
              <w:rPr>
                <w:b/>
                <w:bCs/>
                <w:color w:val="007B7B"/>
              </w:rPr>
            </w:pPr>
            <w:r w:rsidRPr="09A5222A">
              <w:rPr>
                <w:b/>
                <w:bCs/>
                <w:color w:val="007B7B"/>
              </w:rPr>
              <w:t>April-July</w:t>
            </w:r>
          </w:p>
        </w:tc>
      </w:tr>
      <w:tr w:rsidR="00285EA3" w14:paraId="02EB378F" w14:textId="77777777" w:rsidTr="0000799F">
        <w:trPr>
          <w:trHeight w:val="4288"/>
        </w:trPr>
        <w:tc>
          <w:tcPr>
            <w:tcW w:w="1125" w:type="dxa"/>
            <w:vMerge/>
            <w:textDirection w:val="btLr"/>
          </w:tcPr>
          <w:p w14:paraId="6A05A809" w14:textId="77777777" w:rsidR="00285EA3" w:rsidRDefault="00285EA3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vMerge w:val="restart"/>
          </w:tcPr>
          <w:p w14:paraId="072F10C5" w14:textId="1A07B0AC" w:rsidR="00285EA3" w:rsidRPr="00F25109" w:rsidRDefault="006C1BFF" w:rsidP="00F25109">
            <w:pPr>
              <w:spacing w:before="1" w:line="257" w:lineRule="auto"/>
              <w:rPr>
                <w:sz w:val="28"/>
                <w:szCs w:val="28"/>
              </w:rPr>
            </w:pPr>
            <w:r w:rsidRPr="00F25109">
              <w:rPr>
                <w:sz w:val="28"/>
                <w:szCs w:val="28"/>
              </w:rPr>
              <w:t>Physics-Waves</w:t>
            </w:r>
          </w:p>
          <w:p w14:paraId="56B5E9F6" w14:textId="77777777" w:rsidR="006C1BFF" w:rsidRPr="006C1BFF" w:rsidRDefault="006C1BFF" w:rsidP="00D31A48">
            <w:pPr>
              <w:pStyle w:val="ListParagraph"/>
              <w:spacing w:before="1" w:line="257" w:lineRule="auto"/>
              <w:ind w:left="720"/>
              <w:rPr>
                <w:b/>
                <w:bCs/>
              </w:rPr>
            </w:pPr>
            <w:r w:rsidRPr="006C1BFF">
              <w:rPr>
                <w:b/>
                <w:bCs/>
              </w:rPr>
              <w:t>Wave effects:</w:t>
            </w:r>
          </w:p>
          <w:p w14:paraId="4F29B85C" w14:textId="00EE839F" w:rsidR="006C1BFF" w:rsidRDefault="006C1BFF" w:rsidP="00D31A48">
            <w:pPr>
              <w:pStyle w:val="ListParagraph"/>
              <w:spacing w:before="1" w:line="257" w:lineRule="auto"/>
              <w:ind w:left="720"/>
            </w:pPr>
            <w:r>
              <w:t>Sound waves, water wave sand energy</w:t>
            </w:r>
          </w:p>
          <w:p w14:paraId="69B6CD24" w14:textId="77777777" w:rsidR="006C1BFF" w:rsidRDefault="006C1BFF" w:rsidP="00D31A48">
            <w:pPr>
              <w:pStyle w:val="ListParagraph"/>
              <w:spacing w:before="1" w:line="257" w:lineRule="auto"/>
              <w:ind w:left="720"/>
            </w:pPr>
            <w:r>
              <w:t>Radiation and energy</w:t>
            </w:r>
          </w:p>
          <w:p w14:paraId="42406940" w14:textId="77777777" w:rsidR="006C1BFF" w:rsidRPr="006C1BFF" w:rsidRDefault="006C1BFF" w:rsidP="00D31A48">
            <w:pPr>
              <w:pStyle w:val="ListParagraph"/>
              <w:spacing w:before="1" w:line="257" w:lineRule="auto"/>
              <w:ind w:left="720"/>
              <w:rPr>
                <w:b/>
                <w:bCs/>
              </w:rPr>
            </w:pPr>
            <w:r w:rsidRPr="006C1BFF">
              <w:rPr>
                <w:b/>
                <w:bCs/>
              </w:rPr>
              <w:t>Waves properties:</w:t>
            </w:r>
          </w:p>
          <w:p w14:paraId="2A665281" w14:textId="77777777" w:rsidR="006C1BFF" w:rsidRDefault="006C1BFF" w:rsidP="00D31A48">
            <w:pPr>
              <w:pStyle w:val="ListParagraph"/>
              <w:spacing w:before="1" w:line="257" w:lineRule="auto"/>
              <w:ind w:left="720"/>
            </w:pPr>
            <w:r>
              <w:t>Modelling waves</w:t>
            </w:r>
          </w:p>
          <w:p w14:paraId="3E67B041" w14:textId="77777777" w:rsidR="006C1BFF" w:rsidRDefault="006C1BFF" w:rsidP="00D31A48">
            <w:pPr>
              <w:pStyle w:val="ListParagraph"/>
              <w:spacing w:before="1" w:line="257" w:lineRule="auto"/>
              <w:ind w:left="720"/>
            </w:pPr>
          </w:p>
          <w:p w14:paraId="79F9A701" w14:textId="77777777" w:rsidR="006C1BFF" w:rsidRPr="00F25109" w:rsidRDefault="006C1BFF" w:rsidP="00F25109">
            <w:pPr>
              <w:spacing w:before="1" w:line="257" w:lineRule="auto"/>
              <w:rPr>
                <w:sz w:val="28"/>
                <w:szCs w:val="28"/>
              </w:rPr>
            </w:pPr>
            <w:r w:rsidRPr="00F25109">
              <w:rPr>
                <w:sz w:val="28"/>
                <w:szCs w:val="28"/>
              </w:rPr>
              <w:t>Physics-Forces</w:t>
            </w:r>
          </w:p>
          <w:p w14:paraId="42B82FC4" w14:textId="1DCE3E0C" w:rsidR="006C1BFF" w:rsidRPr="00A24636" w:rsidRDefault="00A24636" w:rsidP="00D31A48">
            <w:pPr>
              <w:pStyle w:val="ListParagraph"/>
              <w:spacing w:before="1" w:line="257" w:lineRule="auto"/>
              <w:ind w:left="720"/>
              <w:rPr>
                <w:b/>
                <w:bCs/>
              </w:rPr>
            </w:pPr>
            <w:r w:rsidRPr="00A24636">
              <w:rPr>
                <w:b/>
                <w:bCs/>
              </w:rPr>
              <w:t>Contact forces:</w:t>
            </w:r>
          </w:p>
          <w:p w14:paraId="0C2F1F8A" w14:textId="6C1D24B2" w:rsidR="00A24636" w:rsidRDefault="00A24636" w:rsidP="00D31A48">
            <w:pPr>
              <w:pStyle w:val="ListParagraph"/>
              <w:spacing w:before="1" w:line="257" w:lineRule="auto"/>
              <w:ind w:left="720"/>
            </w:pPr>
            <w:r>
              <w:t>Friction and drag</w:t>
            </w:r>
          </w:p>
          <w:p w14:paraId="3515B57A" w14:textId="417F83B3" w:rsidR="00A24636" w:rsidRDefault="00A24636" w:rsidP="00D31A48">
            <w:pPr>
              <w:pStyle w:val="ListParagraph"/>
              <w:spacing w:before="1" w:line="257" w:lineRule="auto"/>
              <w:ind w:left="720"/>
            </w:pPr>
            <w:r>
              <w:t xml:space="preserve">Squashing and stretching </w:t>
            </w:r>
          </w:p>
          <w:p w14:paraId="53EC2F8F" w14:textId="354366B3" w:rsidR="00A24636" w:rsidRDefault="00A24636" w:rsidP="00D31A48">
            <w:pPr>
              <w:pStyle w:val="ListParagraph"/>
              <w:spacing w:before="1" w:line="257" w:lineRule="auto"/>
              <w:ind w:left="720"/>
            </w:pPr>
            <w:r>
              <w:t>Turning forces</w:t>
            </w:r>
          </w:p>
          <w:p w14:paraId="75C7A3C9" w14:textId="51B0D69C" w:rsidR="00A24636" w:rsidRPr="00A24636" w:rsidRDefault="00A24636" w:rsidP="00D31A48">
            <w:pPr>
              <w:pStyle w:val="ListParagraph"/>
              <w:spacing w:before="1" w:line="257" w:lineRule="auto"/>
              <w:ind w:left="720"/>
              <w:rPr>
                <w:b/>
                <w:bCs/>
              </w:rPr>
            </w:pPr>
            <w:r w:rsidRPr="00A24636">
              <w:rPr>
                <w:b/>
                <w:bCs/>
              </w:rPr>
              <w:t>Pressure:</w:t>
            </w:r>
          </w:p>
          <w:p w14:paraId="0826118A" w14:textId="630161AB" w:rsidR="00A24636" w:rsidRDefault="00A24636" w:rsidP="00D31A48">
            <w:pPr>
              <w:pStyle w:val="ListParagraph"/>
              <w:spacing w:before="1" w:line="257" w:lineRule="auto"/>
              <w:ind w:left="720"/>
            </w:pPr>
            <w:r>
              <w:t xml:space="preserve">Pressure in gas </w:t>
            </w:r>
          </w:p>
          <w:p w14:paraId="470CD5FB" w14:textId="6BBAE426" w:rsidR="00A24636" w:rsidRDefault="00A24636" w:rsidP="00D31A48">
            <w:pPr>
              <w:pStyle w:val="ListParagraph"/>
              <w:spacing w:before="1" w:line="257" w:lineRule="auto"/>
              <w:ind w:left="720"/>
            </w:pPr>
            <w:r>
              <w:t>Pressure in liquid</w:t>
            </w:r>
          </w:p>
          <w:p w14:paraId="7BCF84E1" w14:textId="761F17A8" w:rsidR="00A24636" w:rsidRDefault="00A24636" w:rsidP="00D31A48">
            <w:pPr>
              <w:pStyle w:val="ListParagraph"/>
              <w:spacing w:before="1" w:line="257" w:lineRule="auto"/>
              <w:ind w:left="720"/>
            </w:pPr>
            <w:r>
              <w:t>Stress on solids</w:t>
            </w:r>
          </w:p>
          <w:p w14:paraId="21DB8C35" w14:textId="7E9E909C" w:rsidR="00A24636" w:rsidRDefault="00A24636" w:rsidP="00D31A48">
            <w:pPr>
              <w:pStyle w:val="ListParagraph"/>
              <w:spacing w:before="1" w:line="257" w:lineRule="auto"/>
              <w:ind w:left="720"/>
            </w:pPr>
          </w:p>
          <w:p w14:paraId="5DFECFD2" w14:textId="1377910B" w:rsidR="00262F88" w:rsidRDefault="00262F88" w:rsidP="00F25109">
            <w:pPr>
              <w:spacing w:before="1" w:line="257" w:lineRule="auto"/>
              <w:rPr>
                <w:sz w:val="28"/>
                <w:szCs w:val="28"/>
              </w:rPr>
            </w:pPr>
          </w:p>
          <w:p w14:paraId="6D042018" w14:textId="77777777" w:rsidR="00262F88" w:rsidRDefault="00262F88" w:rsidP="00F25109">
            <w:pPr>
              <w:spacing w:before="1" w:line="257" w:lineRule="auto"/>
              <w:rPr>
                <w:sz w:val="28"/>
                <w:szCs w:val="28"/>
              </w:rPr>
            </w:pPr>
          </w:p>
          <w:p w14:paraId="241EBC31" w14:textId="7AFD341D" w:rsidR="00A24636" w:rsidRPr="00F25109" w:rsidRDefault="00A24636" w:rsidP="00F25109">
            <w:pPr>
              <w:spacing w:before="1" w:line="257" w:lineRule="auto"/>
              <w:rPr>
                <w:sz w:val="28"/>
                <w:szCs w:val="28"/>
              </w:rPr>
            </w:pPr>
            <w:r w:rsidRPr="00F25109">
              <w:rPr>
                <w:sz w:val="28"/>
                <w:szCs w:val="28"/>
              </w:rPr>
              <w:lastRenderedPageBreak/>
              <w:t>Chemistry-Matter</w:t>
            </w:r>
          </w:p>
          <w:p w14:paraId="5E91A99C" w14:textId="4202CC85" w:rsidR="00A24636" w:rsidRDefault="00A24636" w:rsidP="00D31A48">
            <w:pPr>
              <w:pStyle w:val="ListParagraph"/>
              <w:spacing w:before="1" w:line="257" w:lineRule="auto"/>
              <w:ind w:left="720"/>
            </w:pPr>
            <w:r>
              <w:t>Atoms, elements, and compound</w:t>
            </w:r>
          </w:p>
          <w:p w14:paraId="648828CC" w14:textId="171557B2" w:rsidR="00A24636" w:rsidRDefault="00A24636" w:rsidP="00D31A48">
            <w:pPr>
              <w:pStyle w:val="ListParagraph"/>
              <w:spacing w:before="1" w:line="257" w:lineRule="auto"/>
              <w:ind w:left="720"/>
            </w:pPr>
            <w:r>
              <w:t>Chemical formulae</w:t>
            </w:r>
          </w:p>
          <w:p w14:paraId="28D1FCB7" w14:textId="64F35C3D" w:rsidR="00A24636" w:rsidRDefault="00A24636" w:rsidP="00D31A48">
            <w:pPr>
              <w:pStyle w:val="ListParagraph"/>
              <w:spacing w:before="1" w:line="257" w:lineRule="auto"/>
              <w:ind w:left="720"/>
            </w:pPr>
            <w:r>
              <w:t>Polymer</w:t>
            </w:r>
          </w:p>
          <w:p w14:paraId="67267CCE" w14:textId="77777777" w:rsidR="00F25109" w:rsidRDefault="00F25109" w:rsidP="00D31A48">
            <w:pPr>
              <w:pStyle w:val="ListParagraph"/>
              <w:spacing w:before="1" w:line="257" w:lineRule="auto"/>
              <w:ind w:left="720"/>
            </w:pPr>
          </w:p>
          <w:p w14:paraId="25A0D05F" w14:textId="7FCE1F66" w:rsidR="0000799F" w:rsidRPr="00F25109" w:rsidRDefault="0000799F" w:rsidP="00F25109">
            <w:pPr>
              <w:spacing w:before="1" w:line="257" w:lineRule="auto"/>
              <w:rPr>
                <w:sz w:val="28"/>
                <w:szCs w:val="28"/>
              </w:rPr>
            </w:pPr>
            <w:r w:rsidRPr="00F25109">
              <w:rPr>
                <w:sz w:val="28"/>
                <w:szCs w:val="28"/>
              </w:rPr>
              <w:t xml:space="preserve">Chemistry-The Periodic Table </w:t>
            </w:r>
          </w:p>
          <w:p w14:paraId="21978D62" w14:textId="517E543E" w:rsidR="0000799F" w:rsidRDefault="0000799F" w:rsidP="00D31A48">
            <w:pPr>
              <w:pStyle w:val="ListParagraph"/>
              <w:spacing w:before="1" w:line="257" w:lineRule="auto"/>
              <w:ind w:left="720"/>
            </w:pPr>
            <w:r>
              <w:t>The elements of group 1</w:t>
            </w:r>
          </w:p>
          <w:p w14:paraId="7672A67C" w14:textId="6609AB93" w:rsidR="0000799F" w:rsidRDefault="0000799F" w:rsidP="00D31A48">
            <w:pPr>
              <w:pStyle w:val="ListParagraph"/>
              <w:spacing w:before="1" w:line="257" w:lineRule="auto"/>
              <w:ind w:left="720"/>
            </w:pPr>
            <w:r>
              <w:t xml:space="preserve">The elements of group 7 </w:t>
            </w:r>
          </w:p>
          <w:p w14:paraId="1C081633" w14:textId="35A1887C" w:rsidR="0000799F" w:rsidRDefault="0000799F" w:rsidP="00D31A48">
            <w:pPr>
              <w:pStyle w:val="ListParagraph"/>
              <w:spacing w:before="1" w:line="257" w:lineRule="auto"/>
              <w:ind w:left="720"/>
            </w:pPr>
            <w:r>
              <w:t>The elements of group 0</w:t>
            </w:r>
          </w:p>
          <w:p w14:paraId="10FDC368" w14:textId="77777777" w:rsidR="00F25109" w:rsidRDefault="00F25109" w:rsidP="00D31A48">
            <w:pPr>
              <w:pStyle w:val="ListParagraph"/>
              <w:spacing w:before="1" w:line="257" w:lineRule="auto"/>
              <w:ind w:left="720"/>
            </w:pPr>
          </w:p>
          <w:p w14:paraId="0BC11D2E" w14:textId="70104EAB" w:rsidR="0000799F" w:rsidRPr="00F25109" w:rsidRDefault="0000799F" w:rsidP="00F25109">
            <w:pPr>
              <w:spacing w:before="1" w:line="257" w:lineRule="auto"/>
              <w:rPr>
                <w:sz w:val="28"/>
                <w:szCs w:val="28"/>
              </w:rPr>
            </w:pPr>
            <w:r w:rsidRPr="00F25109">
              <w:rPr>
                <w:sz w:val="28"/>
                <w:szCs w:val="28"/>
              </w:rPr>
              <w:t>Biology-Breathing</w:t>
            </w:r>
          </w:p>
          <w:p w14:paraId="3CA6F4FA" w14:textId="2DE8B45B" w:rsidR="0000799F" w:rsidRDefault="00F25109" w:rsidP="00D31A48">
            <w:pPr>
              <w:pStyle w:val="ListParagraph"/>
              <w:spacing w:before="1" w:line="257" w:lineRule="auto"/>
              <w:ind w:left="720"/>
            </w:pPr>
            <w:r>
              <w:t xml:space="preserve">Gas exchange </w:t>
            </w:r>
          </w:p>
          <w:p w14:paraId="535BCDA4" w14:textId="50CE891C" w:rsidR="00F25109" w:rsidRDefault="00F25109" w:rsidP="00D31A48">
            <w:pPr>
              <w:pStyle w:val="ListParagraph"/>
              <w:spacing w:before="1" w:line="257" w:lineRule="auto"/>
              <w:ind w:left="720"/>
            </w:pPr>
            <w:r>
              <w:t>Breathing</w:t>
            </w:r>
          </w:p>
          <w:p w14:paraId="4571D7C8" w14:textId="4E5B7BF5" w:rsidR="00F25109" w:rsidRDefault="00F25109" w:rsidP="00D31A48">
            <w:pPr>
              <w:pStyle w:val="ListParagraph"/>
              <w:spacing w:before="1" w:line="257" w:lineRule="auto"/>
              <w:ind w:left="720"/>
            </w:pPr>
            <w:r>
              <w:t xml:space="preserve">Drugs </w:t>
            </w:r>
          </w:p>
          <w:p w14:paraId="26AF50C7" w14:textId="1458DF5A" w:rsidR="00F25109" w:rsidRDefault="00F25109" w:rsidP="00D31A48">
            <w:pPr>
              <w:pStyle w:val="ListParagraph"/>
              <w:spacing w:before="1" w:line="257" w:lineRule="auto"/>
              <w:ind w:left="720"/>
            </w:pPr>
            <w:r>
              <w:t xml:space="preserve">Alcohol </w:t>
            </w:r>
          </w:p>
          <w:p w14:paraId="307D2CE1" w14:textId="0B5777F4" w:rsidR="00F25109" w:rsidRDefault="00F25109" w:rsidP="00D31A48">
            <w:pPr>
              <w:pStyle w:val="ListParagraph"/>
              <w:spacing w:before="1" w:line="257" w:lineRule="auto"/>
              <w:ind w:left="720"/>
            </w:pPr>
            <w:r>
              <w:t>Smoking</w:t>
            </w:r>
          </w:p>
          <w:p w14:paraId="4D67594D" w14:textId="77777777" w:rsidR="00F25109" w:rsidRDefault="00F25109" w:rsidP="00D31A48">
            <w:pPr>
              <w:pStyle w:val="ListParagraph"/>
              <w:spacing w:before="1" w:line="257" w:lineRule="auto"/>
              <w:ind w:left="720"/>
            </w:pPr>
          </w:p>
          <w:p w14:paraId="7BACEBC3" w14:textId="77777777" w:rsidR="00F25109" w:rsidRDefault="00F25109" w:rsidP="00F25109">
            <w:pPr>
              <w:spacing w:before="1" w:line="257" w:lineRule="auto"/>
            </w:pPr>
            <w:r>
              <w:t xml:space="preserve"> </w:t>
            </w:r>
          </w:p>
          <w:p w14:paraId="64571B3C" w14:textId="7D42831D" w:rsidR="00A24636" w:rsidRPr="00F25109" w:rsidRDefault="00F25109" w:rsidP="00F25109">
            <w:pPr>
              <w:spacing w:before="1" w:line="257" w:lineRule="auto"/>
              <w:rPr>
                <w:sz w:val="28"/>
                <w:szCs w:val="28"/>
              </w:rPr>
            </w:pPr>
            <w:r w:rsidRPr="00F25109">
              <w:rPr>
                <w:sz w:val="28"/>
                <w:szCs w:val="28"/>
              </w:rPr>
              <w:t xml:space="preserve">Biology-Digestion </w:t>
            </w:r>
          </w:p>
          <w:p w14:paraId="353D8C34" w14:textId="77777777" w:rsidR="00F25109" w:rsidRDefault="00F25109" w:rsidP="00D31A48">
            <w:pPr>
              <w:pStyle w:val="ListParagraph"/>
              <w:spacing w:before="1" w:line="257" w:lineRule="auto"/>
              <w:ind w:left="720"/>
            </w:pPr>
            <w:r>
              <w:t>Nutrition</w:t>
            </w:r>
          </w:p>
          <w:p w14:paraId="0C3F1945" w14:textId="1538763E" w:rsidR="00F25109" w:rsidRDefault="00F25109" w:rsidP="00D31A48">
            <w:pPr>
              <w:pStyle w:val="ListParagraph"/>
              <w:spacing w:before="1" w:line="257" w:lineRule="auto"/>
              <w:ind w:left="720"/>
            </w:pPr>
            <w:r>
              <w:t>Food test</w:t>
            </w:r>
          </w:p>
          <w:p w14:paraId="321CE9B6" w14:textId="0F03316A" w:rsidR="00F25109" w:rsidRDefault="00F25109" w:rsidP="00D31A48">
            <w:pPr>
              <w:pStyle w:val="ListParagraph"/>
              <w:spacing w:before="1" w:line="257" w:lineRule="auto"/>
              <w:ind w:left="720"/>
            </w:pPr>
            <w:r>
              <w:t>Unhealthy diet</w:t>
            </w:r>
          </w:p>
          <w:p w14:paraId="088B672F" w14:textId="47864D46" w:rsidR="00F25109" w:rsidRDefault="00F25109" w:rsidP="00D31A48">
            <w:pPr>
              <w:pStyle w:val="ListParagraph"/>
              <w:spacing w:before="1" w:line="257" w:lineRule="auto"/>
              <w:ind w:left="720"/>
            </w:pPr>
            <w:r>
              <w:t xml:space="preserve">Digestive system </w:t>
            </w:r>
          </w:p>
          <w:p w14:paraId="064F5897" w14:textId="08080243" w:rsidR="00F25109" w:rsidRDefault="00F25109" w:rsidP="00D31A48">
            <w:pPr>
              <w:pStyle w:val="ListParagraph"/>
              <w:spacing w:before="1" w:line="257" w:lineRule="auto"/>
              <w:ind w:left="720"/>
            </w:pPr>
            <w:r>
              <w:t>Bacteria and enzymes in digestion</w:t>
            </w:r>
          </w:p>
          <w:p w14:paraId="364B6CE1" w14:textId="77777777" w:rsidR="00F25109" w:rsidRDefault="00F25109" w:rsidP="00D31A48">
            <w:pPr>
              <w:pStyle w:val="ListParagraph"/>
              <w:spacing w:before="1" w:line="257" w:lineRule="auto"/>
              <w:ind w:left="720"/>
            </w:pPr>
          </w:p>
          <w:p w14:paraId="3E392A5F" w14:textId="1534D3E3" w:rsidR="00F25109" w:rsidRPr="00F25109" w:rsidRDefault="00F25109" w:rsidP="00F25109">
            <w:pPr>
              <w:spacing w:before="1" w:line="257" w:lineRule="auto"/>
              <w:rPr>
                <w:sz w:val="28"/>
                <w:szCs w:val="28"/>
              </w:rPr>
            </w:pPr>
            <w:r w:rsidRPr="00F25109">
              <w:rPr>
                <w:sz w:val="28"/>
                <w:szCs w:val="28"/>
              </w:rPr>
              <w:t>Physics- Electromagnetics</w:t>
            </w:r>
          </w:p>
          <w:p w14:paraId="2430AA2E" w14:textId="4408FC40" w:rsidR="00F25109" w:rsidRDefault="00F25109" w:rsidP="00F25109">
            <w:pPr>
              <w:pStyle w:val="ListParagraph"/>
              <w:spacing w:before="1" w:line="257" w:lineRule="auto"/>
              <w:ind w:left="720"/>
            </w:pPr>
            <w:r>
              <w:t>Magnets and magnetic fields</w:t>
            </w:r>
          </w:p>
          <w:p w14:paraId="27C1FE37" w14:textId="7D2E71DF" w:rsidR="00F25109" w:rsidRDefault="00F25109" w:rsidP="00F25109">
            <w:pPr>
              <w:pStyle w:val="ListParagraph"/>
              <w:spacing w:before="1" w:line="257" w:lineRule="auto"/>
              <w:ind w:left="720"/>
            </w:pPr>
            <w:r>
              <w:t>Electromagnets</w:t>
            </w:r>
          </w:p>
          <w:p w14:paraId="5A39BBE3" w14:textId="0FEC0E50" w:rsidR="00A24636" w:rsidRPr="00A24636" w:rsidRDefault="00F25109" w:rsidP="0079486D">
            <w:pPr>
              <w:pStyle w:val="ListParagraph"/>
              <w:spacing w:before="1" w:line="257" w:lineRule="auto"/>
              <w:ind w:left="720"/>
            </w:pPr>
            <w:r>
              <w:t>Using electromagnets</w:t>
            </w:r>
          </w:p>
        </w:tc>
        <w:tc>
          <w:tcPr>
            <w:tcW w:w="5865" w:type="dxa"/>
            <w:tcBorders>
              <w:bottom w:val="nil"/>
            </w:tcBorders>
            <w:shd w:val="clear" w:color="auto" w:fill="FFFFFF" w:themeFill="background1"/>
          </w:tcPr>
          <w:p w14:paraId="044A2994" w14:textId="1FA026CA" w:rsidR="00285EA3" w:rsidRPr="001A6062" w:rsidRDefault="0079486D" w:rsidP="001A6062">
            <w:pPr>
              <w:spacing w:before="1" w:line="257" w:lineRule="auto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lastRenderedPageBreak/>
              <w:t xml:space="preserve">Chemistry- Earth </w:t>
            </w:r>
          </w:p>
          <w:p w14:paraId="5127A549" w14:textId="77777777" w:rsidR="0079486D" w:rsidRPr="00262F88" w:rsidRDefault="0079486D" w:rsidP="00D31A48">
            <w:pPr>
              <w:pStyle w:val="ListParagraph"/>
              <w:spacing w:before="1" w:line="257" w:lineRule="auto"/>
              <w:ind w:left="720"/>
              <w:rPr>
                <w:b/>
                <w:bCs/>
              </w:rPr>
            </w:pPr>
            <w:r w:rsidRPr="00262F88">
              <w:rPr>
                <w:b/>
                <w:bCs/>
              </w:rPr>
              <w:t>Climate:</w:t>
            </w:r>
          </w:p>
          <w:p w14:paraId="24D4CF91" w14:textId="77777777" w:rsidR="0079486D" w:rsidRPr="00262F88" w:rsidRDefault="0079486D" w:rsidP="00D31A48">
            <w:pPr>
              <w:pStyle w:val="ListParagraph"/>
              <w:spacing w:before="1" w:line="257" w:lineRule="auto"/>
              <w:ind w:left="720"/>
            </w:pPr>
            <w:r w:rsidRPr="00262F88">
              <w:t>Global warming</w:t>
            </w:r>
          </w:p>
          <w:p w14:paraId="7F6CB26D" w14:textId="50B251CB" w:rsidR="0079486D" w:rsidRPr="00262F88" w:rsidRDefault="0079486D" w:rsidP="00D31A48">
            <w:pPr>
              <w:pStyle w:val="ListParagraph"/>
              <w:spacing w:before="1" w:line="257" w:lineRule="auto"/>
              <w:ind w:left="720"/>
            </w:pPr>
            <w:r w:rsidRPr="00262F88">
              <w:t xml:space="preserve"> </w:t>
            </w:r>
            <w:r w:rsidR="00B7748A">
              <w:t>C</w:t>
            </w:r>
            <w:r w:rsidRPr="00262F88">
              <w:t>arbon cycle</w:t>
            </w:r>
          </w:p>
          <w:p w14:paraId="461D26C4" w14:textId="77777777" w:rsidR="0079486D" w:rsidRPr="00262F88" w:rsidRDefault="0079486D" w:rsidP="00D31A48">
            <w:pPr>
              <w:pStyle w:val="ListParagraph"/>
              <w:spacing w:before="1" w:line="257" w:lineRule="auto"/>
              <w:ind w:left="720"/>
            </w:pPr>
            <w:r w:rsidRPr="00262F88">
              <w:t>Climate change</w:t>
            </w:r>
          </w:p>
          <w:p w14:paraId="5414E481" w14:textId="77777777" w:rsidR="0079486D" w:rsidRPr="00262F88" w:rsidRDefault="0079486D" w:rsidP="00D31A48">
            <w:pPr>
              <w:pStyle w:val="ListParagraph"/>
              <w:spacing w:before="1" w:line="257" w:lineRule="auto"/>
              <w:ind w:left="720"/>
              <w:rPr>
                <w:b/>
                <w:bCs/>
              </w:rPr>
            </w:pPr>
            <w:r w:rsidRPr="00262F88">
              <w:rPr>
                <w:b/>
                <w:bCs/>
              </w:rPr>
              <w:t>Earth resources:</w:t>
            </w:r>
          </w:p>
          <w:p w14:paraId="6CC1D53B" w14:textId="3EF3AC5F" w:rsidR="0079486D" w:rsidRPr="00262F88" w:rsidRDefault="0079486D" w:rsidP="00D31A48">
            <w:pPr>
              <w:pStyle w:val="ListParagraph"/>
              <w:spacing w:before="1" w:line="257" w:lineRule="auto"/>
              <w:ind w:left="720"/>
            </w:pPr>
            <w:r w:rsidRPr="00262F88">
              <w:t>Extracting metals</w:t>
            </w:r>
          </w:p>
          <w:p w14:paraId="1F3BA71D" w14:textId="2280B03F" w:rsidR="0079486D" w:rsidRPr="00262F88" w:rsidRDefault="0079486D" w:rsidP="00D31A48">
            <w:pPr>
              <w:pStyle w:val="ListParagraph"/>
              <w:spacing w:before="1" w:line="257" w:lineRule="auto"/>
              <w:ind w:left="720"/>
            </w:pPr>
            <w:r w:rsidRPr="00262F88">
              <w:t>Recycling</w:t>
            </w:r>
          </w:p>
          <w:p w14:paraId="2507BEFE" w14:textId="77777777" w:rsidR="0079486D" w:rsidRDefault="0079486D" w:rsidP="00D31A48">
            <w:pPr>
              <w:pStyle w:val="ListParagraph"/>
              <w:spacing w:before="1" w:line="257" w:lineRule="auto"/>
              <w:ind w:left="720"/>
              <w:rPr>
                <w:sz w:val="20"/>
                <w:szCs w:val="20"/>
              </w:rPr>
            </w:pPr>
          </w:p>
          <w:p w14:paraId="579D15C5" w14:textId="7190B511" w:rsidR="0079486D" w:rsidRPr="001A6062" w:rsidRDefault="0079486D" w:rsidP="001A6062">
            <w:pPr>
              <w:spacing w:before="1" w:line="257" w:lineRule="auto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t>Chemistry- Reaction</w:t>
            </w:r>
          </w:p>
          <w:p w14:paraId="41EF39B8" w14:textId="0B57DF80" w:rsidR="0079486D" w:rsidRPr="00262F88" w:rsidRDefault="0079486D" w:rsidP="00D31A48">
            <w:pPr>
              <w:pStyle w:val="ListParagraph"/>
              <w:spacing w:before="1" w:line="257" w:lineRule="auto"/>
              <w:ind w:left="720"/>
              <w:rPr>
                <w:b/>
                <w:bCs/>
              </w:rPr>
            </w:pPr>
            <w:r w:rsidRPr="00262F88">
              <w:rPr>
                <w:b/>
                <w:bCs/>
              </w:rPr>
              <w:t>Types of reaction:</w:t>
            </w:r>
          </w:p>
          <w:p w14:paraId="46F9B451" w14:textId="6A016DA3" w:rsidR="0079486D" w:rsidRPr="00262F88" w:rsidRDefault="0079486D" w:rsidP="00D31A48">
            <w:pPr>
              <w:pStyle w:val="ListParagraph"/>
              <w:spacing w:before="1" w:line="257" w:lineRule="auto"/>
              <w:ind w:left="720"/>
            </w:pPr>
            <w:r w:rsidRPr="00262F88">
              <w:t>Atoms in chemical reactions</w:t>
            </w:r>
          </w:p>
          <w:p w14:paraId="53D7EDFD" w14:textId="53E38FF7" w:rsidR="0079486D" w:rsidRPr="00262F88" w:rsidRDefault="0079486D" w:rsidP="00D31A48">
            <w:pPr>
              <w:pStyle w:val="ListParagraph"/>
              <w:spacing w:before="1" w:line="257" w:lineRule="auto"/>
              <w:ind w:left="720"/>
            </w:pPr>
            <w:r w:rsidRPr="00262F88">
              <w:t xml:space="preserve">Combustion </w:t>
            </w:r>
          </w:p>
          <w:p w14:paraId="5C16E34D" w14:textId="605736E3" w:rsidR="0079486D" w:rsidRPr="00262F88" w:rsidRDefault="0079486D" w:rsidP="00D31A48">
            <w:pPr>
              <w:pStyle w:val="ListParagraph"/>
              <w:spacing w:before="1" w:line="257" w:lineRule="auto"/>
              <w:ind w:left="720"/>
            </w:pPr>
            <w:r w:rsidRPr="00262F88">
              <w:t>Thermal decomposition</w:t>
            </w:r>
          </w:p>
          <w:p w14:paraId="0CE18141" w14:textId="5A9E4205" w:rsidR="0079486D" w:rsidRPr="00262F88" w:rsidRDefault="0079486D" w:rsidP="00D31A48">
            <w:pPr>
              <w:pStyle w:val="ListParagraph"/>
              <w:spacing w:before="1" w:line="257" w:lineRule="auto"/>
              <w:ind w:left="720"/>
            </w:pPr>
            <w:r w:rsidRPr="00262F88">
              <w:t>Conservation of mass</w:t>
            </w:r>
          </w:p>
          <w:p w14:paraId="0457ACFC" w14:textId="77777777" w:rsidR="0079486D" w:rsidRPr="00262F88" w:rsidRDefault="0079486D" w:rsidP="00D31A48">
            <w:pPr>
              <w:pStyle w:val="ListParagraph"/>
              <w:spacing w:before="1" w:line="257" w:lineRule="auto"/>
              <w:ind w:left="720"/>
            </w:pPr>
          </w:p>
          <w:p w14:paraId="5CE1B90E" w14:textId="416C5747" w:rsidR="0079486D" w:rsidRPr="00262F88" w:rsidRDefault="0079486D" w:rsidP="00D31A48">
            <w:pPr>
              <w:pStyle w:val="ListParagraph"/>
              <w:spacing w:before="1" w:line="257" w:lineRule="auto"/>
              <w:ind w:left="720"/>
              <w:rPr>
                <w:b/>
                <w:bCs/>
              </w:rPr>
            </w:pPr>
            <w:r w:rsidRPr="00262F88">
              <w:rPr>
                <w:b/>
                <w:bCs/>
              </w:rPr>
              <w:t>Chemical energy:</w:t>
            </w:r>
          </w:p>
          <w:p w14:paraId="745D1974" w14:textId="3104D392" w:rsidR="0079486D" w:rsidRPr="00262F88" w:rsidRDefault="0079486D" w:rsidP="00D31A48">
            <w:pPr>
              <w:pStyle w:val="ListParagraph"/>
              <w:spacing w:before="1" w:line="257" w:lineRule="auto"/>
              <w:ind w:left="720"/>
            </w:pPr>
            <w:r w:rsidRPr="00262F88">
              <w:t xml:space="preserve">Exothermic and endo thermic </w:t>
            </w:r>
          </w:p>
          <w:p w14:paraId="21354C60" w14:textId="7B9C7D5D" w:rsidR="0079486D" w:rsidRPr="00262F88" w:rsidRDefault="0079486D" w:rsidP="00D31A48">
            <w:pPr>
              <w:pStyle w:val="ListParagraph"/>
              <w:spacing w:before="1" w:line="257" w:lineRule="auto"/>
              <w:ind w:left="720"/>
            </w:pPr>
            <w:r w:rsidRPr="00262F88">
              <w:t>Energy level diagrams</w:t>
            </w:r>
          </w:p>
          <w:p w14:paraId="3D824668" w14:textId="237D4FCF" w:rsidR="0079486D" w:rsidRPr="00262F88" w:rsidRDefault="0079486D" w:rsidP="00D31A48">
            <w:pPr>
              <w:pStyle w:val="ListParagraph"/>
              <w:spacing w:before="1" w:line="257" w:lineRule="auto"/>
              <w:ind w:left="720"/>
            </w:pPr>
            <w:r w:rsidRPr="00262F88">
              <w:t>Bond energy</w:t>
            </w:r>
          </w:p>
          <w:p w14:paraId="196B76FE" w14:textId="77777777" w:rsidR="0079486D" w:rsidRDefault="0079486D" w:rsidP="00D31A48">
            <w:pPr>
              <w:pStyle w:val="ListParagraph"/>
              <w:spacing w:before="1" w:line="257" w:lineRule="auto"/>
              <w:ind w:left="720"/>
              <w:rPr>
                <w:sz w:val="20"/>
                <w:szCs w:val="20"/>
              </w:rPr>
            </w:pPr>
          </w:p>
          <w:p w14:paraId="3DF0D167" w14:textId="77777777" w:rsidR="0079486D" w:rsidRDefault="0079486D" w:rsidP="00D31A48">
            <w:pPr>
              <w:pStyle w:val="ListParagraph"/>
              <w:spacing w:before="1" w:line="257" w:lineRule="auto"/>
              <w:ind w:left="720"/>
              <w:rPr>
                <w:sz w:val="20"/>
                <w:szCs w:val="20"/>
              </w:rPr>
            </w:pPr>
          </w:p>
          <w:p w14:paraId="51385BD4" w14:textId="77777777" w:rsidR="00E631D9" w:rsidRDefault="00E631D9" w:rsidP="00D31A48">
            <w:pPr>
              <w:pStyle w:val="ListParagraph"/>
              <w:spacing w:before="1" w:line="257" w:lineRule="auto"/>
              <w:ind w:left="720"/>
              <w:rPr>
                <w:sz w:val="20"/>
                <w:szCs w:val="20"/>
              </w:rPr>
            </w:pPr>
          </w:p>
          <w:p w14:paraId="72A3D3EC" w14:textId="1AA1881B" w:rsidR="0079486D" w:rsidRPr="0079486D" w:rsidRDefault="0079486D" w:rsidP="00D31A48">
            <w:pPr>
              <w:pStyle w:val="ListParagraph"/>
              <w:spacing w:before="1" w:line="257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4650" w:type="dxa"/>
            <w:tcBorders>
              <w:bottom w:val="nil"/>
            </w:tcBorders>
          </w:tcPr>
          <w:p w14:paraId="3E81B4B2" w14:textId="5634ED61" w:rsidR="00E631D9" w:rsidRPr="00262F88" w:rsidRDefault="00E631D9" w:rsidP="00262F88">
            <w:pPr>
              <w:spacing w:before="1" w:line="257" w:lineRule="auto"/>
              <w:rPr>
                <w:sz w:val="28"/>
                <w:szCs w:val="28"/>
              </w:rPr>
            </w:pPr>
            <w:r w:rsidRPr="00262F88">
              <w:rPr>
                <w:sz w:val="28"/>
                <w:szCs w:val="28"/>
              </w:rPr>
              <w:lastRenderedPageBreak/>
              <w:t xml:space="preserve">Biology -Ecosystem </w:t>
            </w:r>
          </w:p>
          <w:p w14:paraId="10FDE257" w14:textId="77777777" w:rsidR="00E631D9" w:rsidRPr="00262F88" w:rsidRDefault="00E631D9" w:rsidP="00E631D9">
            <w:pPr>
              <w:pStyle w:val="ListParagraph"/>
              <w:spacing w:before="1" w:line="257" w:lineRule="auto"/>
              <w:ind w:left="720"/>
              <w:rPr>
                <w:b/>
                <w:bCs/>
              </w:rPr>
            </w:pPr>
            <w:r w:rsidRPr="00262F88">
              <w:rPr>
                <w:b/>
                <w:bCs/>
              </w:rPr>
              <w:t>Respiration:</w:t>
            </w:r>
          </w:p>
          <w:p w14:paraId="76E0D6A1" w14:textId="77777777" w:rsidR="00E631D9" w:rsidRPr="00262F88" w:rsidRDefault="00E631D9" w:rsidP="00E631D9">
            <w:pPr>
              <w:pStyle w:val="ListParagraph"/>
              <w:spacing w:before="1" w:line="257" w:lineRule="auto"/>
              <w:ind w:left="720"/>
            </w:pPr>
            <w:r w:rsidRPr="00262F88">
              <w:t xml:space="preserve">Aerobic respiration </w:t>
            </w:r>
          </w:p>
          <w:p w14:paraId="2A96D314" w14:textId="77777777" w:rsidR="00E631D9" w:rsidRPr="00262F88" w:rsidRDefault="00E631D9" w:rsidP="00E631D9">
            <w:pPr>
              <w:pStyle w:val="ListParagraph"/>
              <w:spacing w:before="1" w:line="257" w:lineRule="auto"/>
              <w:ind w:left="720"/>
            </w:pPr>
            <w:r w:rsidRPr="00262F88">
              <w:t>Anaerobic respiration</w:t>
            </w:r>
          </w:p>
          <w:p w14:paraId="772C7204" w14:textId="77777777" w:rsidR="00E631D9" w:rsidRPr="00262F88" w:rsidRDefault="00E631D9" w:rsidP="00E631D9">
            <w:pPr>
              <w:pStyle w:val="ListParagraph"/>
              <w:spacing w:before="1" w:line="257" w:lineRule="auto"/>
              <w:ind w:left="720"/>
            </w:pPr>
            <w:r w:rsidRPr="00262F88">
              <w:t>Biotechnology</w:t>
            </w:r>
          </w:p>
          <w:p w14:paraId="7F1EF5CA" w14:textId="77777777" w:rsidR="00E631D9" w:rsidRPr="00262F88" w:rsidRDefault="00E631D9" w:rsidP="00E631D9">
            <w:pPr>
              <w:pStyle w:val="ListParagraph"/>
              <w:spacing w:before="1" w:line="257" w:lineRule="auto"/>
              <w:ind w:left="720"/>
              <w:rPr>
                <w:b/>
                <w:bCs/>
              </w:rPr>
            </w:pPr>
            <w:r w:rsidRPr="00262F88">
              <w:rPr>
                <w:b/>
                <w:bCs/>
              </w:rPr>
              <w:t>Photosynthesis:</w:t>
            </w:r>
          </w:p>
          <w:p w14:paraId="61C84DC7" w14:textId="77777777" w:rsidR="00E631D9" w:rsidRPr="00262F88" w:rsidRDefault="00E631D9" w:rsidP="00E631D9">
            <w:pPr>
              <w:pStyle w:val="ListParagraph"/>
              <w:spacing w:before="1" w:line="257" w:lineRule="auto"/>
              <w:ind w:left="720"/>
            </w:pPr>
            <w:r w:rsidRPr="00262F88">
              <w:t>Leaves investigating photosynthesis</w:t>
            </w:r>
          </w:p>
          <w:p w14:paraId="5C5CADD3" w14:textId="40ACD04B" w:rsidR="00E631D9" w:rsidRPr="00262F88" w:rsidRDefault="00E631D9" w:rsidP="00E631D9">
            <w:pPr>
              <w:pStyle w:val="ListParagraph"/>
              <w:spacing w:before="1" w:line="257" w:lineRule="auto"/>
              <w:ind w:left="720"/>
            </w:pPr>
            <w:r w:rsidRPr="00262F88">
              <w:t>Plant minerals</w:t>
            </w:r>
          </w:p>
          <w:p w14:paraId="40BFB506" w14:textId="77777777" w:rsidR="00E631D9" w:rsidRDefault="00E631D9" w:rsidP="00E631D9">
            <w:pPr>
              <w:pStyle w:val="ListParagraph"/>
              <w:spacing w:before="1" w:line="257" w:lineRule="auto"/>
              <w:ind w:left="720"/>
              <w:rPr>
                <w:sz w:val="20"/>
                <w:szCs w:val="20"/>
              </w:rPr>
            </w:pPr>
          </w:p>
          <w:p w14:paraId="40BBE8A1" w14:textId="37B78139" w:rsidR="001A6062" w:rsidRPr="001A6062" w:rsidRDefault="00E631D9" w:rsidP="001A6062">
            <w:pPr>
              <w:pStyle w:val="ListParagraph"/>
              <w:spacing w:before="1" w:line="257" w:lineRule="auto"/>
              <w:ind w:left="720"/>
              <w:rPr>
                <w:sz w:val="28"/>
                <w:szCs w:val="28"/>
              </w:rPr>
            </w:pPr>
            <w:r w:rsidRPr="001A6062">
              <w:rPr>
                <w:sz w:val="28"/>
                <w:szCs w:val="28"/>
              </w:rPr>
              <w:t>Physics- Energy</w:t>
            </w:r>
          </w:p>
          <w:p w14:paraId="0FB04216" w14:textId="17378642" w:rsidR="00E631D9" w:rsidRPr="00262F88" w:rsidRDefault="00E631D9" w:rsidP="00E631D9">
            <w:pPr>
              <w:pStyle w:val="ListParagraph"/>
              <w:spacing w:before="1" w:line="257" w:lineRule="auto"/>
              <w:ind w:left="720"/>
            </w:pPr>
            <w:r w:rsidRPr="00262F88">
              <w:t>Work energy and machine</w:t>
            </w:r>
          </w:p>
          <w:p w14:paraId="48264F45" w14:textId="77777777" w:rsidR="001A6062" w:rsidRPr="00262F88" w:rsidRDefault="001A6062" w:rsidP="00E631D9">
            <w:pPr>
              <w:pStyle w:val="ListParagraph"/>
              <w:spacing w:before="1" w:line="257" w:lineRule="auto"/>
              <w:ind w:left="720"/>
            </w:pPr>
          </w:p>
          <w:p w14:paraId="7DEE75C7" w14:textId="131C970F" w:rsidR="00E631D9" w:rsidRPr="00262F88" w:rsidRDefault="001A6062" w:rsidP="00E631D9">
            <w:pPr>
              <w:pStyle w:val="ListParagraph"/>
              <w:spacing w:before="1" w:line="257" w:lineRule="auto"/>
              <w:ind w:left="720"/>
              <w:rPr>
                <w:b/>
                <w:bCs/>
              </w:rPr>
            </w:pPr>
            <w:r w:rsidRPr="00262F88">
              <w:rPr>
                <w:b/>
                <w:bCs/>
              </w:rPr>
              <w:t>Heating and cooling:</w:t>
            </w:r>
          </w:p>
          <w:p w14:paraId="4ADBC648" w14:textId="53940CC0" w:rsidR="001A6062" w:rsidRPr="00262F88" w:rsidRDefault="001A6062" w:rsidP="00E631D9">
            <w:pPr>
              <w:pStyle w:val="ListParagraph"/>
              <w:spacing w:before="1" w:line="257" w:lineRule="auto"/>
              <w:ind w:left="720"/>
            </w:pPr>
            <w:r w:rsidRPr="00262F88">
              <w:t>Energy and temperature</w:t>
            </w:r>
          </w:p>
          <w:p w14:paraId="71BA039B" w14:textId="3239563D" w:rsidR="001A6062" w:rsidRPr="00262F88" w:rsidRDefault="001A6062" w:rsidP="00E631D9">
            <w:pPr>
              <w:pStyle w:val="ListParagraph"/>
              <w:spacing w:before="1" w:line="257" w:lineRule="auto"/>
              <w:ind w:left="720"/>
            </w:pPr>
            <w:r w:rsidRPr="00262F88">
              <w:t>Energy transfer-particles</w:t>
            </w:r>
          </w:p>
          <w:p w14:paraId="5CAE266B" w14:textId="684C4385" w:rsidR="001A6062" w:rsidRPr="00262F88" w:rsidRDefault="001A6062" w:rsidP="00E631D9">
            <w:pPr>
              <w:pStyle w:val="ListParagraph"/>
              <w:spacing w:before="1" w:line="257" w:lineRule="auto"/>
              <w:ind w:left="720"/>
            </w:pPr>
            <w:r w:rsidRPr="00262F88">
              <w:t>Energy transfer-radiation and insulation</w:t>
            </w:r>
          </w:p>
          <w:p w14:paraId="50C74691" w14:textId="07EB0F2E" w:rsidR="001A6062" w:rsidRPr="00262F88" w:rsidRDefault="001A6062" w:rsidP="00E631D9">
            <w:pPr>
              <w:pStyle w:val="ListParagraph"/>
              <w:spacing w:before="1" w:line="257" w:lineRule="auto"/>
              <w:ind w:left="720"/>
            </w:pPr>
          </w:p>
          <w:p w14:paraId="4749BB5F" w14:textId="77777777" w:rsidR="00262F88" w:rsidRDefault="00262F88" w:rsidP="00E631D9">
            <w:pPr>
              <w:pStyle w:val="ListParagraph"/>
              <w:spacing w:before="1" w:line="257" w:lineRule="auto"/>
              <w:ind w:left="720"/>
              <w:rPr>
                <w:sz w:val="28"/>
                <w:szCs w:val="28"/>
              </w:rPr>
            </w:pPr>
          </w:p>
          <w:p w14:paraId="6508AC4C" w14:textId="77777777" w:rsidR="00262F88" w:rsidRDefault="00262F88" w:rsidP="00E631D9">
            <w:pPr>
              <w:pStyle w:val="ListParagraph"/>
              <w:spacing w:before="1" w:line="257" w:lineRule="auto"/>
              <w:ind w:left="720"/>
              <w:rPr>
                <w:sz w:val="28"/>
                <w:szCs w:val="28"/>
              </w:rPr>
            </w:pPr>
          </w:p>
          <w:p w14:paraId="525E0B0E" w14:textId="72A5FDDB" w:rsidR="001A6062" w:rsidRPr="00262F88" w:rsidRDefault="001A6062" w:rsidP="00262F88">
            <w:pPr>
              <w:spacing w:before="1" w:line="257" w:lineRule="auto"/>
              <w:rPr>
                <w:sz w:val="28"/>
                <w:szCs w:val="28"/>
              </w:rPr>
            </w:pPr>
            <w:r w:rsidRPr="00262F88">
              <w:rPr>
                <w:sz w:val="28"/>
                <w:szCs w:val="28"/>
              </w:rPr>
              <w:lastRenderedPageBreak/>
              <w:t>Biology-Genes</w:t>
            </w:r>
          </w:p>
          <w:p w14:paraId="5FB21DC4" w14:textId="79D40ED0" w:rsidR="001A6062" w:rsidRPr="00262F88" w:rsidRDefault="001A6062" w:rsidP="00E631D9">
            <w:pPr>
              <w:pStyle w:val="ListParagraph"/>
              <w:spacing w:before="1" w:line="257" w:lineRule="auto"/>
              <w:ind w:left="720"/>
              <w:rPr>
                <w:b/>
                <w:bCs/>
              </w:rPr>
            </w:pPr>
            <w:r w:rsidRPr="00262F88">
              <w:rPr>
                <w:b/>
                <w:bCs/>
              </w:rPr>
              <w:t>Evolution:</w:t>
            </w:r>
          </w:p>
          <w:p w14:paraId="574948A8" w14:textId="02CF091F" w:rsidR="001A6062" w:rsidRPr="00262F88" w:rsidRDefault="001A6062" w:rsidP="00E631D9">
            <w:pPr>
              <w:pStyle w:val="ListParagraph"/>
              <w:spacing w:before="1" w:line="257" w:lineRule="auto"/>
              <w:ind w:left="720"/>
            </w:pPr>
            <w:r w:rsidRPr="00262F88">
              <w:t>Natural selection</w:t>
            </w:r>
          </w:p>
          <w:p w14:paraId="5B9D8FE0" w14:textId="0D0E40CC" w:rsidR="001A6062" w:rsidRPr="00262F88" w:rsidRDefault="001A6062" w:rsidP="00E631D9">
            <w:pPr>
              <w:pStyle w:val="ListParagraph"/>
              <w:spacing w:before="1" w:line="257" w:lineRule="auto"/>
              <w:ind w:left="720"/>
            </w:pPr>
            <w:r w:rsidRPr="00262F88">
              <w:t xml:space="preserve">Charles Darwin </w:t>
            </w:r>
          </w:p>
          <w:p w14:paraId="76D88548" w14:textId="305EDCB8" w:rsidR="001A6062" w:rsidRPr="00262F88" w:rsidRDefault="001A6062" w:rsidP="00E631D9">
            <w:pPr>
              <w:pStyle w:val="ListParagraph"/>
              <w:spacing w:before="1" w:line="257" w:lineRule="auto"/>
              <w:ind w:left="720"/>
              <w:rPr>
                <w:b/>
                <w:bCs/>
              </w:rPr>
            </w:pPr>
            <w:r w:rsidRPr="00262F88">
              <w:rPr>
                <w:b/>
                <w:bCs/>
              </w:rPr>
              <w:t>Extinction</w:t>
            </w:r>
          </w:p>
          <w:p w14:paraId="6215F2F8" w14:textId="0AC07A06" w:rsidR="001A6062" w:rsidRPr="00262F88" w:rsidRDefault="001A6062" w:rsidP="00E631D9">
            <w:pPr>
              <w:pStyle w:val="ListParagraph"/>
              <w:spacing w:before="1" w:line="257" w:lineRule="auto"/>
              <w:ind w:left="720"/>
            </w:pPr>
            <w:r w:rsidRPr="00262F88">
              <w:t>Preserving biodiversity</w:t>
            </w:r>
          </w:p>
          <w:p w14:paraId="1515DE05" w14:textId="1F225CEF" w:rsidR="001A6062" w:rsidRPr="00262F88" w:rsidRDefault="001A6062" w:rsidP="00E631D9">
            <w:pPr>
              <w:pStyle w:val="ListParagraph"/>
              <w:spacing w:before="1" w:line="257" w:lineRule="auto"/>
              <w:ind w:left="720"/>
            </w:pPr>
            <w:r w:rsidRPr="00262F88">
              <w:t>Inheritance</w:t>
            </w:r>
          </w:p>
          <w:p w14:paraId="710D7CCA" w14:textId="3BED9C6D" w:rsidR="001A6062" w:rsidRPr="00262F88" w:rsidRDefault="001A6062" w:rsidP="00E631D9">
            <w:pPr>
              <w:pStyle w:val="ListParagraph"/>
              <w:spacing w:before="1" w:line="257" w:lineRule="auto"/>
              <w:ind w:left="720"/>
            </w:pPr>
            <w:r w:rsidRPr="00262F88">
              <w:t>DNA</w:t>
            </w:r>
          </w:p>
          <w:p w14:paraId="2596C8DB" w14:textId="1D50E41A" w:rsidR="001A6062" w:rsidRPr="00262F88" w:rsidRDefault="001A6062" w:rsidP="00E631D9">
            <w:pPr>
              <w:pStyle w:val="ListParagraph"/>
              <w:spacing w:before="1" w:line="257" w:lineRule="auto"/>
              <w:ind w:left="720"/>
            </w:pPr>
            <w:r w:rsidRPr="00262F88">
              <w:t>Genetics</w:t>
            </w:r>
          </w:p>
          <w:p w14:paraId="5A93421F" w14:textId="4E306FEE" w:rsidR="001A6062" w:rsidRPr="00262F88" w:rsidRDefault="001A6062" w:rsidP="00E631D9">
            <w:pPr>
              <w:pStyle w:val="ListParagraph"/>
              <w:spacing w:before="1" w:line="257" w:lineRule="auto"/>
              <w:ind w:left="720"/>
            </w:pPr>
            <w:r w:rsidRPr="00262F88">
              <w:t>Genetic modification</w:t>
            </w:r>
          </w:p>
          <w:p w14:paraId="3342EAC8" w14:textId="77777777" w:rsidR="001A6062" w:rsidRPr="00262F88" w:rsidRDefault="001A6062" w:rsidP="00E631D9">
            <w:pPr>
              <w:pStyle w:val="ListParagraph"/>
              <w:spacing w:before="1" w:line="257" w:lineRule="auto"/>
              <w:ind w:left="720"/>
            </w:pPr>
          </w:p>
          <w:p w14:paraId="2FEAF83F" w14:textId="77777777" w:rsidR="001A6062" w:rsidRDefault="001A6062" w:rsidP="00E631D9">
            <w:pPr>
              <w:pStyle w:val="ListParagraph"/>
              <w:spacing w:before="1" w:line="257" w:lineRule="auto"/>
              <w:ind w:left="720"/>
              <w:rPr>
                <w:sz w:val="20"/>
                <w:szCs w:val="20"/>
              </w:rPr>
            </w:pPr>
          </w:p>
          <w:p w14:paraId="64F1F86C" w14:textId="77777777" w:rsidR="001A6062" w:rsidRDefault="001A6062" w:rsidP="00E631D9">
            <w:pPr>
              <w:pStyle w:val="ListParagraph"/>
              <w:spacing w:before="1" w:line="257" w:lineRule="auto"/>
              <w:ind w:left="720"/>
              <w:rPr>
                <w:sz w:val="20"/>
                <w:szCs w:val="20"/>
              </w:rPr>
            </w:pPr>
          </w:p>
          <w:p w14:paraId="61175C10" w14:textId="77777777" w:rsidR="001A6062" w:rsidRDefault="001A6062" w:rsidP="00E631D9">
            <w:pPr>
              <w:pStyle w:val="ListParagraph"/>
              <w:spacing w:before="1" w:line="257" w:lineRule="auto"/>
              <w:ind w:left="720"/>
              <w:rPr>
                <w:sz w:val="20"/>
                <w:szCs w:val="20"/>
              </w:rPr>
            </w:pPr>
          </w:p>
          <w:p w14:paraId="4F812D21" w14:textId="77777777" w:rsidR="001A6062" w:rsidRDefault="001A6062" w:rsidP="00E631D9">
            <w:pPr>
              <w:pStyle w:val="ListParagraph"/>
              <w:spacing w:before="1" w:line="257" w:lineRule="auto"/>
              <w:ind w:left="720"/>
              <w:rPr>
                <w:sz w:val="20"/>
                <w:szCs w:val="20"/>
              </w:rPr>
            </w:pPr>
          </w:p>
          <w:p w14:paraId="60061E4C" w14:textId="16C249E4" w:rsidR="00285EA3" w:rsidRDefault="4193CC11" w:rsidP="00D31A48">
            <w:pPr>
              <w:pStyle w:val="TableParagraph"/>
              <w:ind w:left="142"/>
              <w:rPr>
                <w:b/>
                <w:bCs/>
                <w:sz w:val="28"/>
                <w:szCs w:val="28"/>
              </w:rPr>
            </w:pPr>
            <w:r w:rsidRPr="09A5222A"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285EA3" w14:paraId="44EAFD9C" w14:textId="77777777" w:rsidTr="09A5222A">
        <w:trPr>
          <w:trHeight w:val="123"/>
        </w:trPr>
        <w:tc>
          <w:tcPr>
            <w:tcW w:w="1125" w:type="dxa"/>
            <w:vMerge/>
            <w:textDirection w:val="btLr"/>
          </w:tcPr>
          <w:p w14:paraId="4B94D5A5" w14:textId="77777777" w:rsidR="00285EA3" w:rsidRDefault="00285EA3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vMerge/>
          </w:tcPr>
          <w:p w14:paraId="3DEEC669" w14:textId="77777777" w:rsidR="00285EA3" w:rsidRDefault="00285EA3">
            <w:pPr>
              <w:rPr>
                <w:sz w:val="2"/>
                <w:szCs w:val="2"/>
              </w:rPr>
            </w:pPr>
          </w:p>
        </w:tc>
        <w:tc>
          <w:tcPr>
            <w:tcW w:w="5865" w:type="dxa"/>
            <w:tcBorders>
              <w:top w:val="nil"/>
            </w:tcBorders>
          </w:tcPr>
          <w:p w14:paraId="16631F30" w14:textId="77777777" w:rsidR="00285EA3" w:rsidRDefault="2702177F" w:rsidP="09A5222A">
            <w:pPr>
              <w:pStyle w:val="TableParagraph"/>
              <w:tabs>
                <w:tab w:val="left" w:pos="579"/>
                <w:tab w:val="left" w:pos="580"/>
              </w:tabs>
              <w:ind w:left="0"/>
              <w:rPr>
                <w:i/>
                <w:iCs/>
                <w:sz w:val="20"/>
                <w:szCs w:val="20"/>
              </w:rPr>
            </w:pPr>
            <w:r w:rsidRPr="09A5222A">
              <w:rPr>
                <w:i/>
                <w:iCs/>
                <w:sz w:val="20"/>
                <w:szCs w:val="20"/>
              </w:rPr>
              <w:t xml:space="preserve">   </w:t>
            </w:r>
          </w:p>
          <w:p w14:paraId="4B1FC957" w14:textId="77777777" w:rsidR="0079486D" w:rsidRDefault="0079486D" w:rsidP="09A5222A">
            <w:pPr>
              <w:pStyle w:val="TableParagraph"/>
              <w:tabs>
                <w:tab w:val="left" w:pos="579"/>
                <w:tab w:val="left" w:pos="580"/>
              </w:tabs>
              <w:ind w:left="0"/>
              <w:rPr>
                <w:i/>
                <w:iCs/>
                <w:sz w:val="20"/>
                <w:szCs w:val="20"/>
              </w:rPr>
            </w:pPr>
          </w:p>
          <w:p w14:paraId="3471BC05" w14:textId="77777777" w:rsidR="0079486D" w:rsidRDefault="0079486D" w:rsidP="09A5222A">
            <w:pPr>
              <w:pStyle w:val="TableParagraph"/>
              <w:tabs>
                <w:tab w:val="left" w:pos="579"/>
                <w:tab w:val="left" w:pos="580"/>
              </w:tabs>
              <w:ind w:left="0"/>
              <w:rPr>
                <w:i/>
                <w:iCs/>
                <w:sz w:val="20"/>
                <w:szCs w:val="20"/>
              </w:rPr>
            </w:pPr>
          </w:p>
          <w:p w14:paraId="5B58818C" w14:textId="77777777" w:rsidR="0079486D" w:rsidRDefault="0079486D" w:rsidP="09A5222A">
            <w:pPr>
              <w:pStyle w:val="TableParagraph"/>
              <w:tabs>
                <w:tab w:val="left" w:pos="579"/>
                <w:tab w:val="left" w:pos="580"/>
              </w:tabs>
              <w:ind w:left="0"/>
              <w:rPr>
                <w:i/>
                <w:iCs/>
                <w:sz w:val="20"/>
                <w:szCs w:val="20"/>
              </w:rPr>
            </w:pPr>
          </w:p>
          <w:p w14:paraId="4F4FBBE6" w14:textId="77777777" w:rsidR="0079486D" w:rsidRDefault="0079486D" w:rsidP="09A5222A">
            <w:pPr>
              <w:pStyle w:val="TableParagraph"/>
              <w:tabs>
                <w:tab w:val="left" w:pos="579"/>
                <w:tab w:val="left" w:pos="580"/>
              </w:tabs>
              <w:ind w:left="0"/>
              <w:rPr>
                <w:i/>
                <w:iCs/>
                <w:sz w:val="20"/>
                <w:szCs w:val="20"/>
              </w:rPr>
            </w:pPr>
          </w:p>
          <w:p w14:paraId="2ABBA031" w14:textId="77777777" w:rsidR="0079486D" w:rsidRDefault="0079486D" w:rsidP="09A5222A">
            <w:pPr>
              <w:pStyle w:val="TableParagraph"/>
              <w:tabs>
                <w:tab w:val="left" w:pos="579"/>
                <w:tab w:val="left" w:pos="580"/>
              </w:tabs>
              <w:ind w:left="0"/>
              <w:rPr>
                <w:i/>
                <w:iCs/>
                <w:sz w:val="20"/>
                <w:szCs w:val="20"/>
              </w:rPr>
            </w:pPr>
          </w:p>
          <w:p w14:paraId="45FB0818" w14:textId="40E84C15" w:rsidR="0079486D" w:rsidRDefault="0079486D" w:rsidP="09A5222A">
            <w:pPr>
              <w:pStyle w:val="TableParagraph"/>
              <w:tabs>
                <w:tab w:val="left" w:pos="579"/>
                <w:tab w:val="left" w:pos="580"/>
              </w:tabs>
              <w:ind w:left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nil"/>
            </w:tcBorders>
          </w:tcPr>
          <w:p w14:paraId="62486C05" w14:textId="77777777" w:rsidR="00285EA3" w:rsidRDefault="00285EA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85EA3" w14:paraId="1E37CD16" w14:textId="77777777" w:rsidTr="09A5222A">
        <w:trPr>
          <w:trHeight w:val="1367"/>
        </w:trPr>
        <w:tc>
          <w:tcPr>
            <w:tcW w:w="1125" w:type="dxa"/>
            <w:shd w:val="clear" w:color="auto" w:fill="79133E"/>
            <w:textDirection w:val="btLr"/>
          </w:tcPr>
          <w:p w14:paraId="0590C468" w14:textId="77777777" w:rsidR="00285EA3" w:rsidRDefault="3077BB5F" w:rsidP="3077BB5F">
            <w:pPr>
              <w:pStyle w:val="TableParagraph"/>
              <w:spacing w:before="130"/>
              <w:ind w:left="0"/>
              <w:rPr>
                <w:rFonts w:ascii="Arial"/>
                <w:sz w:val="24"/>
                <w:szCs w:val="24"/>
              </w:rPr>
            </w:pPr>
            <w:r w:rsidRPr="3077BB5F">
              <w:rPr>
                <w:rFonts w:ascii="Arial"/>
                <w:sz w:val="24"/>
                <w:szCs w:val="24"/>
              </w:rPr>
              <w:lastRenderedPageBreak/>
              <w:t>Impact</w:t>
            </w:r>
          </w:p>
        </w:tc>
        <w:tc>
          <w:tcPr>
            <w:tcW w:w="4365" w:type="dxa"/>
          </w:tcPr>
          <w:p w14:paraId="4101652C" w14:textId="77777777" w:rsidR="00285EA3" w:rsidRDefault="00285EA3">
            <w:pPr>
              <w:pStyle w:val="TableParagraph"/>
              <w:spacing w:line="215" w:lineRule="exact"/>
              <w:ind w:left="107"/>
              <w:jc w:val="center"/>
              <w:rPr>
                <w:b/>
                <w:bCs/>
                <w:i/>
                <w:color w:val="79133E"/>
                <w:sz w:val="28"/>
                <w:szCs w:val="28"/>
              </w:rPr>
            </w:pPr>
          </w:p>
          <w:p w14:paraId="27F535BB" w14:textId="77777777" w:rsidR="00285EA3" w:rsidRDefault="003E76DE">
            <w:pPr>
              <w:pStyle w:val="TableParagraph"/>
              <w:spacing w:line="215" w:lineRule="exact"/>
              <w:ind w:left="107"/>
              <w:jc w:val="center"/>
              <w:rPr>
                <w:b/>
                <w:bCs/>
                <w:i/>
                <w:color w:val="79133E"/>
                <w:sz w:val="28"/>
                <w:szCs w:val="28"/>
              </w:rPr>
            </w:pPr>
            <w:r>
              <w:rPr>
                <w:b/>
                <w:bCs/>
                <w:i/>
                <w:color w:val="79133E"/>
                <w:sz w:val="28"/>
                <w:szCs w:val="28"/>
              </w:rPr>
              <w:t>AP1</w:t>
            </w:r>
          </w:p>
          <w:p w14:paraId="3F7229B7" w14:textId="2C7DCCB4" w:rsidR="00285EA3" w:rsidRDefault="003E76DE">
            <w:pPr>
              <w:pStyle w:val="TableParagraph"/>
              <w:spacing w:line="215" w:lineRule="exact"/>
              <w:ind w:left="107"/>
              <w:jc w:val="right"/>
              <w:rPr>
                <w:b/>
                <w:bCs/>
                <w:i/>
                <w:color w:val="79133E"/>
                <w:sz w:val="24"/>
                <w:szCs w:val="24"/>
              </w:rPr>
            </w:pPr>
            <w:r>
              <w:rPr>
                <w:b/>
                <w:bCs/>
                <w:i/>
                <w:color w:val="79133E"/>
                <w:sz w:val="24"/>
                <w:szCs w:val="24"/>
              </w:rPr>
              <w:t>End Aut</w:t>
            </w:r>
            <w:r w:rsidR="0077786C">
              <w:rPr>
                <w:b/>
                <w:bCs/>
                <w:i/>
                <w:color w:val="79133E"/>
                <w:sz w:val="24"/>
                <w:szCs w:val="24"/>
              </w:rPr>
              <w:t>umn</w:t>
            </w:r>
            <w:r>
              <w:rPr>
                <w:b/>
                <w:bCs/>
                <w:i/>
                <w:color w:val="79133E"/>
                <w:sz w:val="24"/>
                <w:szCs w:val="24"/>
              </w:rPr>
              <w:t xml:space="preserve"> 2</w:t>
            </w:r>
          </w:p>
          <w:p w14:paraId="7C316CD6" w14:textId="77777777" w:rsidR="00285EA3" w:rsidRDefault="003E76DE">
            <w:pPr>
              <w:pStyle w:val="TableParagraph"/>
              <w:spacing w:line="215" w:lineRule="exact"/>
              <w:ind w:left="107"/>
              <w:jc w:val="right"/>
              <w:rPr>
                <w:b/>
                <w:bCs/>
                <w:i/>
                <w:color w:val="79133E"/>
                <w:sz w:val="28"/>
                <w:szCs w:val="28"/>
              </w:rPr>
            </w:pPr>
            <w:r>
              <w:rPr>
                <w:b/>
                <w:bCs/>
                <w:i/>
                <w:color w:val="79133E"/>
                <w:sz w:val="20"/>
                <w:szCs w:val="20"/>
              </w:rPr>
              <w:t xml:space="preserve">Diagnostic Assessment </w:t>
            </w:r>
          </w:p>
        </w:tc>
        <w:tc>
          <w:tcPr>
            <w:tcW w:w="5865" w:type="dxa"/>
          </w:tcPr>
          <w:p w14:paraId="4B99056E" w14:textId="77777777" w:rsidR="00285EA3" w:rsidRDefault="00285EA3">
            <w:pPr>
              <w:pStyle w:val="TableParagraph"/>
              <w:spacing w:line="215" w:lineRule="exact"/>
              <w:ind w:left="106"/>
              <w:jc w:val="center"/>
              <w:rPr>
                <w:b/>
                <w:bCs/>
                <w:i/>
                <w:color w:val="79133E"/>
                <w:sz w:val="28"/>
                <w:szCs w:val="28"/>
              </w:rPr>
            </w:pPr>
          </w:p>
          <w:p w14:paraId="67DA65A6" w14:textId="77777777" w:rsidR="00285EA3" w:rsidRDefault="003E76DE">
            <w:pPr>
              <w:pStyle w:val="TableParagraph"/>
              <w:spacing w:line="215" w:lineRule="exact"/>
              <w:ind w:left="106"/>
              <w:jc w:val="center"/>
              <w:rPr>
                <w:b/>
                <w:bCs/>
                <w:i/>
                <w:color w:val="79133E"/>
                <w:sz w:val="28"/>
                <w:szCs w:val="28"/>
              </w:rPr>
            </w:pPr>
            <w:r>
              <w:rPr>
                <w:b/>
                <w:bCs/>
                <w:i/>
                <w:color w:val="79133E"/>
                <w:sz w:val="28"/>
                <w:szCs w:val="28"/>
              </w:rPr>
              <w:t>AP2</w:t>
            </w:r>
          </w:p>
          <w:p w14:paraId="531031CA" w14:textId="77777777" w:rsidR="00285EA3" w:rsidRDefault="003E76DE">
            <w:pPr>
              <w:pStyle w:val="TableParagraph"/>
              <w:spacing w:line="215" w:lineRule="exact"/>
              <w:ind w:left="107"/>
              <w:jc w:val="right"/>
              <w:rPr>
                <w:b/>
                <w:bCs/>
                <w:i/>
                <w:color w:val="79133E"/>
                <w:sz w:val="24"/>
                <w:szCs w:val="24"/>
              </w:rPr>
            </w:pPr>
            <w:r>
              <w:rPr>
                <w:b/>
                <w:bCs/>
                <w:i/>
                <w:color w:val="79133E"/>
                <w:sz w:val="24"/>
                <w:szCs w:val="24"/>
              </w:rPr>
              <w:t>End Spring 1</w:t>
            </w:r>
          </w:p>
          <w:p w14:paraId="58EBAB55" w14:textId="77777777" w:rsidR="00285EA3" w:rsidRDefault="003E76DE">
            <w:pPr>
              <w:pStyle w:val="TableParagraph"/>
              <w:spacing w:line="215" w:lineRule="exact"/>
              <w:ind w:left="106"/>
              <w:jc w:val="right"/>
              <w:rPr>
                <w:b/>
                <w:bCs/>
                <w:i/>
                <w:color w:val="79133E"/>
                <w:sz w:val="24"/>
                <w:szCs w:val="24"/>
              </w:rPr>
            </w:pPr>
            <w:r>
              <w:rPr>
                <w:b/>
                <w:bCs/>
                <w:i/>
                <w:color w:val="79133E"/>
                <w:sz w:val="20"/>
                <w:szCs w:val="20"/>
              </w:rPr>
              <w:t>Diagnostic Assessment</w:t>
            </w:r>
          </w:p>
        </w:tc>
        <w:tc>
          <w:tcPr>
            <w:tcW w:w="4650" w:type="dxa"/>
          </w:tcPr>
          <w:p w14:paraId="5FDA4448" w14:textId="77777777" w:rsidR="00D31A48" w:rsidRDefault="00D31A48" w:rsidP="00D31A48">
            <w:pPr>
              <w:pStyle w:val="TableParagraph"/>
              <w:spacing w:line="215" w:lineRule="exact"/>
              <w:ind w:left="106"/>
              <w:jc w:val="center"/>
              <w:rPr>
                <w:b/>
                <w:bCs/>
                <w:i/>
                <w:color w:val="79133E"/>
                <w:sz w:val="28"/>
                <w:szCs w:val="28"/>
              </w:rPr>
            </w:pPr>
            <w:r>
              <w:rPr>
                <w:b/>
                <w:bCs/>
                <w:i/>
                <w:color w:val="79133E"/>
                <w:sz w:val="28"/>
                <w:szCs w:val="28"/>
              </w:rPr>
              <w:t>AP3</w:t>
            </w:r>
          </w:p>
          <w:p w14:paraId="537A7298" w14:textId="77777777" w:rsidR="00D31A48" w:rsidRDefault="00D31A48" w:rsidP="00D31A48">
            <w:pPr>
              <w:pStyle w:val="TableParagraph"/>
              <w:spacing w:line="215" w:lineRule="exact"/>
              <w:ind w:left="107"/>
              <w:jc w:val="right"/>
              <w:rPr>
                <w:b/>
                <w:bCs/>
                <w:i/>
                <w:color w:val="79133E"/>
                <w:sz w:val="24"/>
                <w:szCs w:val="24"/>
              </w:rPr>
            </w:pPr>
            <w:r>
              <w:rPr>
                <w:b/>
                <w:bCs/>
                <w:i/>
                <w:color w:val="79133E"/>
                <w:sz w:val="24"/>
                <w:szCs w:val="24"/>
              </w:rPr>
              <w:t>End Summer 1</w:t>
            </w:r>
          </w:p>
          <w:p w14:paraId="5A115236" w14:textId="6D09F016" w:rsidR="09A5222A" w:rsidRDefault="00D31A48" w:rsidP="00D31A48">
            <w:pPr>
              <w:pStyle w:val="TableParagraph"/>
              <w:rPr>
                <w:b/>
                <w:bCs/>
                <w:i/>
                <w:iCs/>
                <w:color w:val="79133E"/>
                <w:sz w:val="28"/>
                <w:szCs w:val="28"/>
              </w:rPr>
            </w:pPr>
            <w:r>
              <w:rPr>
                <w:b/>
                <w:bCs/>
                <w:i/>
                <w:color w:val="79133E"/>
                <w:sz w:val="20"/>
                <w:szCs w:val="20"/>
              </w:rPr>
              <w:t xml:space="preserve">                                                Diagnostic Assessment</w:t>
            </w:r>
          </w:p>
        </w:tc>
      </w:tr>
    </w:tbl>
    <w:p w14:paraId="4DDBEF00" w14:textId="77777777" w:rsidR="00285EA3" w:rsidRDefault="00285EA3">
      <w:pPr>
        <w:pStyle w:val="BodyText"/>
      </w:pPr>
    </w:p>
    <w:sectPr w:rsidR="00285EA3">
      <w:headerReference w:type="default" r:id="rId10"/>
      <w:footerReference w:type="default" r:id="rId11"/>
      <w:type w:val="continuous"/>
      <w:pgSz w:w="16840" w:h="11910" w:orient="landscape"/>
      <w:pgMar w:top="720" w:right="54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7A43E" w14:textId="77777777" w:rsidR="00D076D1" w:rsidRDefault="00D076D1">
      <w:r>
        <w:separator/>
      </w:r>
    </w:p>
  </w:endnote>
  <w:endnote w:type="continuationSeparator" w:id="0">
    <w:p w14:paraId="5CC2C3E0" w14:textId="77777777" w:rsidR="00D076D1" w:rsidRDefault="00D0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97E1" w14:textId="77777777" w:rsidR="00285EA3" w:rsidRDefault="003E76DE">
    <w:pPr>
      <w:pStyle w:val="Footer"/>
    </w:pPr>
    <w:r>
      <w:t>07/10/2021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BAEFC" w14:textId="77777777" w:rsidR="00D076D1" w:rsidRDefault="00D076D1">
      <w:r>
        <w:separator/>
      </w:r>
    </w:p>
  </w:footnote>
  <w:footnote w:type="continuationSeparator" w:id="0">
    <w:p w14:paraId="002C01DB" w14:textId="77777777" w:rsidR="00D076D1" w:rsidRDefault="00D07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DA79" w14:textId="77777777" w:rsidR="00285EA3" w:rsidRDefault="003E76DE">
    <w:pPr>
      <w:pStyle w:val="Heading1"/>
      <w:rPr>
        <w:b/>
        <w:bCs/>
      </w:rPr>
    </w:pPr>
    <w:r>
      <w:rPr>
        <w:rFonts w:ascii="Arial" w:hAnsi="Arial" w:cs="Arial"/>
        <w:noProof/>
        <w:color w:val="00757E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7CA162E3" wp14:editId="07777777">
          <wp:simplePos x="0" y="0"/>
          <wp:positionH relativeFrom="column">
            <wp:posOffset>9304286</wp:posOffset>
          </wp:positionH>
          <wp:positionV relativeFrom="paragraph">
            <wp:posOffset>-436466</wp:posOffset>
          </wp:positionV>
          <wp:extent cx="977265" cy="722630"/>
          <wp:effectExtent l="0" t="0" r="0" b="1270"/>
          <wp:wrapTight wrapText="bothSides">
            <wp:wrapPolygon edited="0">
              <wp:start x="0" y="0"/>
              <wp:lineTo x="0" y="5125"/>
              <wp:lineTo x="2526" y="9111"/>
              <wp:lineTo x="2526" y="17083"/>
              <wp:lineTo x="0" y="19360"/>
              <wp:lineTo x="0" y="21069"/>
              <wp:lineTo x="21053" y="21069"/>
              <wp:lineTo x="21053" y="14805"/>
              <wp:lineTo x="17684" y="0"/>
              <wp:lineTo x="0" y="0"/>
            </wp:wrapPolygon>
          </wp:wrapTight>
          <wp:docPr id="2" name="Picture 2" descr="A picture containing text, screen, clipart, d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creen, clipart, dar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6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>21/22: Year 7/8 Curriculum and Assessment Map</w:t>
    </w:r>
    <w:r>
      <w:rPr>
        <w:rFonts w:ascii="Arial" w:hAnsi="Arial" w:cs="Arial"/>
        <w:color w:val="00757E"/>
        <w:sz w:val="20"/>
        <w:szCs w:val="20"/>
        <w:lang w:eastAsia="en-GB"/>
      </w:rPr>
      <w:t xml:space="preserve"> </w:t>
    </w:r>
  </w:p>
  <w:p w14:paraId="0FB78278" w14:textId="77777777" w:rsidR="00285EA3" w:rsidRDefault="00285E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FA4"/>
    <w:multiLevelType w:val="hybridMultilevel"/>
    <w:tmpl w:val="60C024E2"/>
    <w:lvl w:ilvl="0" w:tplc="6876E1C0">
      <w:start w:val="1"/>
      <w:numFmt w:val="lowerLetter"/>
      <w:lvlText w:val="%1."/>
      <w:lvlJc w:val="left"/>
      <w:pPr>
        <w:ind w:left="720" w:hanging="360"/>
      </w:pPr>
    </w:lvl>
    <w:lvl w:ilvl="1" w:tplc="217E2C9E">
      <w:start w:val="1"/>
      <w:numFmt w:val="lowerLetter"/>
      <w:lvlText w:val="%2."/>
      <w:lvlJc w:val="left"/>
      <w:pPr>
        <w:ind w:left="1440" w:hanging="360"/>
      </w:pPr>
    </w:lvl>
    <w:lvl w:ilvl="2" w:tplc="33B649B2">
      <w:start w:val="1"/>
      <w:numFmt w:val="lowerRoman"/>
      <w:lvlText w:val="%3."/>
      <w:lvlJc w:val="right"/>
      <w:pPr>
        <w:ind w:left="2160" w:hanging="180"/>
      </w:pPr>
    </w:lvl>
    <w:lvl w:ilvl="3" w:tplc="998AEF52">
      <w:start w:val="1"/>
      <w:numFmt w:val="decimal"/>
      <w:lvlText w:val="%4."/>
      <w:lvlJc w:val="left"/>
      <w:pPr>
        <w:ind w:left="2880" w:hanging="360"/>
      </w:pPr>
    </w:lvl>
    <w:lvl w:ilvl="4" w:tplc="C720C5D8">
      <w:start w:val="1"/>
      <w:numFmt w:val="lowerLetter"/>
      <w:lvlText w:val="%5."/>
      <w:lvlJc w:val="left"/>
      <w:pPr>
        <w:ind w:left="3600" w:hanging="360"/>
      </w:pPr>
    </w:lvl>
    <w:lvl w:ilvl="5" w:tplc="7E366176">
      <w:start w:val="1"/>
      <w:numFmt w:val="lowerRoman"/>
      <w:lvlText w:val="%6."/>
      <w:lvlJc w:val="right"/>
      <w:pPr>
        <w:ind w:left="4320" w:hanging="180"/>
      </w:pPr>
    </w:lvl>
    <w:lvl w:ilvl="6" w:tplc="62E0AFFA">
      <w:start w:val="1"/>
      <w:numFmt w:val="decimal"/>
      <w:lvlText w:val="%7."/>
      <w:lvlJc w:val="left"/>
      <w:pPr>
        <w:ind w:left="5040" w:hanging="360"/>
      </w:pPr>
    </w:lvl>
    <w:lvl w:ilvl="7" w:tplc="985C769E">
      <w:start w:val="1"/>
      <w:numFmt w:val="lowerLetter"/>
      <w:lvlText w:val="%8."/>
      <w:lvlJc w:val="left"/>
      <w:pPr>
        <w:ind w:left="5760" w:hanging="360"/>
      </w:pPr>
    </w:lvl>
    <w:lvl w:ilvl="8" w:tplc="EBCED5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723E6"/>
    <w:multiLevelType w:val="hybridMultilevel"/>
    <w:tmpl w:val="AC6C57E8"/>
    <w:lvl w:ilvl="0" w:tplc="F7DAF9A2">
      <w:numFmt w:val="bullet"/>
      <w:lvlText w:val="●"/>
      <w:lvlJc w:val="left"/>
      <w:pPr>
        <w:ind w:left="58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8706642A">
      <w:numFmt w:val="bullet"/>
      <w:lvlText w:val="•"/>
      <w:lvlJc w:val="left"/>
      <w:pPr>
        <w:ind w:left="758" w:hanging="360"/>
      </w:pPr>
      <w:rPr>
        <w:rFonts w:hint="default"/>
        <w:lang w:val="en-GB" w:eastAsia="en-US" w:bidi="ar-SA"/>
      </w:rPr>
    </w:lvl>
    <w:lvl w:ilvl="2" w:tplc="2424BB62">
      <w:numFmt w:val="bullet"/>
      <w:lvlText w:val="•"/>
      <w:lvlJc w:val="left"/>
      <w:pPr>
        <w:ind w:left="936" w:hanging="360"/>
      </w:pPr>
      <w:rPr>
        <w:rFonts w:hint="default"/>
        <w:lang w:val="en-GB" w:eastAsia="en-US" w:bidi="ar-SA"/>
      </w:rPr>
    </w:lvl>
    <w:lvl w:ilvl="3" w:tplc="23747C3E">
      <w:numFmt w:val="bullet"/>
      <w:lvlText w:val="•"/>
      <w:lvlJc w:val="left"/>
      <w:pPr>
        <w:ind w:left="1114" w:hanging="360"/>
      </w:pPr>
      <w:rPr>
        <w:rFonts w:hint="default"/>
        <w:lang w:val="en-GB" w:eastAsia="en-US" w:bidi="ar-SA"/>
      </w:rPr>
    </w:lvl>
    <w:lvl w:ilvl="4" w:tplc="D4F0B7C6">
      <w:numFmt w:val="bullet"/>
      <w:lvlText w:val="•"/>
      <w:lvlJc w:val="left"/>
      <w:pPr>
        <w:ind w:left="1292" w:hanging="360"/>
      </w:pPr>
      <w:rPr>
        <w:rFonts w:hint="default"/>
        <w:lang w:val="en-GB" w:eastAsia="en-US" w:bidi="ar-SA"/>
      </w:rPr>
    </w:lvl>
    <w:lvl w:ilvl="5" w:tplc="A210C4AA">
      <w:numFmt w:val="bullet"/>
      <w:lvlText w:val="•"/>
      <w:lvlJc w:val="left"/>
      <w:pPr>
        <w:ind w:left="1471" w:hanging="360"/>
      </w:pPr>
      <w:rPr>
        <w:rFonts w:hint="default"/>
        <w:lang w:val="en-GB" w:eastAsia="en-US" w:bidi="ar-SA"/>
      </w:rPr>
    </w:lvl>
    <w:lvl w:ilvl="6" w:tplc="22E61414">
      <w:numFmt w:val="bullet"/>
      <w:lvlText w:val="•"/>
      <w:lvlJc w:val="left"/>
      <w:pPr>
        <w:ind w:left="1649" w:hanging="360"/>
      </w:pPr>
      <w:rPr>
        <w:rFonts w:hint="default"/>
        <w:lang w:val="en-GB" w:eastAsia="en-US" w:bidi="ar-SA"/>
      </w:rPr>
    </w:lvl>
    <w:lvl w:ilvl="7" w:tplc="BE928E2E">
      <w:numFmt w:val="bullet"/>
      <w:lvlText w:val="•"/>
      <w:lvlJc w:val="left"/>
      <w:pPr>
        <w:ind w:left="1827" w:hanging="360"/>
      </w:pPr>
      <w:rPr>
        <w:rFonts w:hint="default"/>
        <w:lang w:val="en-GB" w:eastAsia="en-US" w:bidi="ar-SA"/>
      </w:rPr>
    </w:lvl>
    <w:lvl w:ilvl="8" w:tplc="DD2EE558">
      <w:numFmt w:val="bullet"/>
      <w:lvlText w:val="•"/>
      <w:lvlJc w:val="left"/>
      <w:pPr>
        <w:ind w:left="2005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2B51760D"/>
    <w:multiLevelType w:val="hybridMultilevel"/>
    <w:tmpl w:val="38581B3C"/>
    <w:lvl w:ilvl="0" w:tplc="45DA0E1C">
      <w:numFmt w:val="bullet"/>
      <w:lvlText w:val="●"/>
      <w:lvlJc w:val="left"/>
      <w:pPr>
        <w:ind w:left="57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AAF06754">
      <w:numFmt w:val="bullet"/>
      <w:lvlText w:val="•"/>
      <w:lvlJc w:val="left"/>
      <w:pPr>
        <w:ind w:left="776" w:hanging="360"/>
      </w:pPr>
      <w:rPr>
        <w:rFonts w:hint="default"/>
        <w:lang w:val="en-GB" w:eastAsia="en-US" w:bidi="ar-SA"/>
      </w:rPr>
    </w:lvl>
    <w:lvl w:ilvl="2" w:tplc="5FAE1C5E">
      <w:numFmt w:val="bullet"/>
      <w:lvlText w:val="•"/>
      <w:lvlJc w:val="left"/>
      <w:pPr>
        <w:ind w:left="972" w:hanging="360"/>
      </w:pPr>
      <w:rPr>
        <w:rFonts w:hint="default"/>
        <w:lang w:val="en-GB" w:eastAsia="en-US" w:bidi="ar-SA"/>
      </w:rPr>
    </w:lvl>
    <w:lvl w:ilvl="3" w:tplc="B450E2EE">
      <w:numFmt w:val="bullet"/>
      <w:lvlText w:val="•"/>
      <w:lvlJc w:val="left"/>
      <w:pPr>
        <w:ind w:left="1169" w:hanging="360"/>
      </w:pPr>
      <w:rPr>
        <w:rFonts w:hint="default"/>
        <w:lang w:val="en-GB" w:eastAsia="en-US" w:bidi="ar-SA"/>
      </w:rPr>
    </w:lvl>
    <w:lvl w:ilvl="4" w:tplc="4D8680B0">
      <w:numFmt w:val="bullet"/>
      <w:lvlText w:val="•"/>
      <w:lvlJc w:val="left"/>
      <w:pPr>
        <w:ind w:left="1365" w:hanging="360"/>
      </w:pPr>
      <w:rPr>
        <w:rFonts w:hint="default"/>
        <w:lang w:val="en-GB" w:eastAsia="en-US" w:bidi="ar-SA"/>
      </w:rPr>
    </w:lvl>
    <w:lvl w:ilvl="5" w:tplc="77BAA1AA">
      <w:numFmt w:val="bullet"/>
      <w:lvlText w:val="•"/>
      <w:lvlJc w:val="left"/>
      <w:pPr>
        <w:ind w:left="1562" w:hanging="360"/>
      </w:pPr>
      <w:rPr>
        <w:rFonts w:hint="default"/>
        <w:lang w:val="en-GB" w:eastAsia="en-US" w:bidi="ar-SA"/>
      </w:rPr>
    </w:lvl>
    <w:lvl w:ilvl="6" w:tplc="7EFAA2A4">
      <w:numFmt w:val="bullet"/>
      <w:lvlText w:val="•"/>
      <w:lvlJc w:val="left"/>
      <w:pPr>
        <w:ind w:left="1758" w:hanging="360"/>
      </w:pPr>
      <w:rPr>
        <w:rFonts w:hint="default"/>
        <w:lang w:val="en-GB" w:eastAsia="en-US" w:bidi="ar-SA"/>
      </w:rPr>
    </w:lvl>
    <w:lvl w:ilvl="7" w:tplc="15083E72">
      <w:numFmt w:val="bullet"/>
      <w:lvlText w:val="•"/>
      <w:lvlJc w:val="left"/>
      <w:pPr>
        <w:ind w:left="1954" w:hanging="360"/>
      </w:pPr>
      <w:rPr>
        <w:rFonts w:hint="default"/>
        <w:lang w:val="en-GB" w:eastAsia="en-US" w:bidi="ar-SA"/>
      </w:rPr>
    </w:lvl>
    <w:lvl w:ilvl="8" w:tplc="FEF0E352">
      <w:numFmt w:val="bullet"/>
      <w:lvlText w:val="•"/>
      <w:lvlJc w:val="left"/>
      <w:pPr>
        <w:ind w:left="2151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32965C42"/>
    <w:multiLevelType w:val="hybridMultilevel"/>
    <w:tmpl w:val="1D34CADE"/>
    <w:lvl w:ilvl="0" w:tplc="3DB84980">
      <w:start w:val="1"/>
      <w:numFmt w:val="lowerLetter"/>
      <w:lvlText w:val="%1."/>
      <w:lvlJc w:val="left"/>
      <w:pPr>
        <w:ind w:left="720" w:hanging="360"/>
      </w:pPr>
    </w:lvl>
    <w:lvl w:ilvl="1" w:tplc="3D2C274A">
      <w:start w:val="1"/>
      <w:numFmt w:val="lowerLetter"/>
      <w:lvlText w:val="%2."/>
      <w:lvlJc w:val="left"/>
      <w:pPr>
        <w:ind w:left="1440" w:hanging="360"/>
      </w:pPr>
    </w:lvl>
    <w:lvl w:ilvl="2" w:tplc="B5DA2518">
      <w:start w:val="1"/>
      <w:numFmt w:val="lowerRoman"/>
      <w:lvlText w:val="%3."/>
      <w:lvlJc w:val="right"/>
      <w:pPr>
        <w:ind w:left="2160" w:hanging="180"/>
      </w:pPr>
    </w:lvl>
    <w:lvl w:ilvl="3" w:tplc="67383E0E">
      <w:start w:val="1"/>
      <w:numFmt w:val="decimal"/>
      <w:lvlText w:val="%4."/>
      <w:lvlJc w:val="left"/>
      <w:pPr>
        <w:ind w:left="2880" w:hanging="360"/>
      </w:pPr>
    </w:lvl>
    <w:lvl w:ilvl="4" w:tplc="19D8ED2C">
      <w:start w:val="1"/>
      <w:numFmt w:val="lowerLetter"/>
      <w:lvlText w:val="%5."/>
      <w:lvlJc w:val="left"/>
      <w:pPr>
        <w:ind w:left="3600" w:hanging="360"/>
      </w:pPr>
    </w:lvl>
    <w:lvl w:ilvl="5" w:tplc="5DA04888">
      <w:start w:val="1"/>
      <w:numFmt w:val="lowerRoman"/>
      <w:lvlText w:val="%6."/>
      <w:lvlJc w:val="right"/>
      <w:pPr>
        <w:ind w:left="4320" w:hanging="180"/>
      </w:pPr>
    </w:lvl>
    <w:lvl w:ilvl="6" w:tplc="E9DC5F88">
      <w:start w:val="1"/>
      <w:numFmt w:val="decimal"/>
      <w:lvlText w:val="%7."/>
      <w:lvlJc w:val="left"/>
      <w:pPr>
        <w:ind w:left="5040" w:hanging="360"/>
      </w:pPr>
    </w:lvl>
    <w:lvl w:ilvl="7" w:tplc="770ED750">
      <w:start w:val="1"/>
      <w:numFmt w:val="lowerLetter"/>
      <w:lvlText w:val="%8."/>
      <w:lvlJc w:val="left"/>
      <w:pPr>
        <w:ind w:left="5760" w:hanging="360"/>
      </w:pPr>
    </w:lvl>
    <w:lvl w:ilvl="8" w:tplc="D37002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A1F1A"/>
    <w:multiLevelType w:val="hybridMultilevel"/>
    <w:tmpl w:val="99DE6316"/>
    <w:lvl w:ilvl="0" w:tplc="BAF26742">
      <w:numFmt w:val="bullet"/>
      <w:lvlText w:val="●"/>
      <w:lvlJc w:val="left"/>
      <w:pPr>
        <w:ind w:left="57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D362D5BC">
      <w:numFmt w:val="bullet"/>
      <w:lvlText w:val="•"/>
      <w:lvlJc w:val="left"/>
      <w:pPr>
        <w:ind w:left="775" w:hanging="360"/>
      </w:pPr>
      <w:rPr>
        <w:rFonts w:hint="default"/>
        <w:lang w:val="en-GB" w:eastAsia="en-US" w:bidi="ar-SA"/>
      </w:rPr>
    </w:lvl>
    <w:lvl w:ilvl="2" w:tplc="0BD06A9C">
      <w:numFmt w:val="bullet"/>
      <w:lvlText w:val="•"/>
      <w:lvlJc w:val="left"/>
      <w:pPr>
        <w:ind w:left="971" w:hanging="360"/>
      </w:pPr>
      <w:rPr>
        <w:rFonts w:hint="default"/>
        <w:lang w:val="en-GB" w:eastAsia="en-US" w:bidi="ar-SA"/>
      </w:rPr>
    </w:lvl>
    <w:lvl w:ilvl="3" w:tplc="402A10BC">
      <w:numFmt w:val="bullet"/>
      <w:lvlText w:val="•"/>
      <w:lvlJc w:val="left"/>
      <w:pPr>
        <w:ind w:left="1167" w:hanging="360"/>
      </w:pPr>
      <w:rPr>
        <w:rFonts w:hint="default"/>
        <w:lang w:val="en-GB" w:eastAsia="en-US" w:bidi="ar-SA"/>
      </w:rPr>
    </w:lvl>
    <w:lvl w:ilvl="4" w:tplc="5784DF46">
      <w:numFmt w:val="bullet"/>
      <w:lvlText w:val="•"/>
      <w:lvlJc w:val="left"/>
      <w:pPr>
        <w:ind w:left="1363" w:hanging="360"/>
      </w:pPr>
      <w:rPr>
        <w:rFonts w:hint="default"/>
        <w:lang w:val="en-GB" w:eastAsia="en-US" w:bidi="ar-SA"/>
      </w:rPr>
    </w:lvl>
    <w:lvl w:ilvl="5" w:tplc="394A22A0">
      <w:numFmt w:val="bullet"/>
      <w:lvlText w:val="•"/>
      <w:lvlJc w:val="left"/>
      <w:pPr>
        <w:ind w:left="1559" w:hanging="360"/>
      </w:pPr>
      <w:rPr>
        <w:rFonts w:hint="default"/>
        <w:lang w:val="en-GB" w:eastAsia="en-US" w:bidi="ar-SA"/>
      </w:rPr>
    </w:lvl>
    <w:lvl w:ilvl="6" w:tplc="B2282BD2">
      <w:numFmt w:val="bullet"/>
      <w:lvlText w:val="•"/>
      <w:lvlJc w:val="left"/>
      <w:pPr>
        <w:ind w:left="1755" w:hanging="360"/>
      </w:pPr>
      <w:rPr>
        <w:rFonts w:hint="default"/>
        <w:lang w:val="en-GB" w:eastAsia="en-US" w:bidi="ar-SA"/>
      </w:rPr>
    </w:lvl>
    <w:lvl w:ilvl="7" w:tplc="6F188350">
      <w:numFmt w:val="bullet"/>
      <w:lvlText w:val="•"/>
      <w:lvlJc w:val="left"/>
      <w:pPr>
        <w:ind w:left="1951" w:hanging="360"/>
      </w:pPr>
      <w:rPr>
        <w:rFonts w:hint="default"/>
        <w:lang w:val="en-GB" w:eastAsia="en-US" w:bidi="ar-SA"/>
      </w:rPr>
    </w:lvl>
    <w:lvl w:ilvl="8" w:tplc="31CCC22A">
      <w:numFmt w:val="bullet"/>
      <w:lvlText w:val="•"/>
      <w:lvlJc w:val="left"/>
      <w:pPr>
        <w:ind w:left="2147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3AA102B2"/>
    <w:multiLevelType w:val="hybridMultilevel"/>
    <w:tmpl w:val="3AF6771A"/>
    <w:lvl w:ilvl="0" w:tplc="9BB87F3E">
      <w:start w:val="1"/>
      <w:numFmt w:val="lowerLetter"/>
      <w:lvlText w:val="%1."/>
      <w:lvlJc w:val="left"/>
      <w:pPr>
        <w:ind w:left="720" w:hanging="360"/>
      </w:pPr>
    </w:lvl>
    <w:lvl w:ilvl="1" w:tplc="FFCCD8DA">
      <w:start w:val="1"/>
      <w:numFmt w:val="lowerLetter"/>
      <w:lvlText w:val="%2."/>
      <w:lvlJc w:val="left"/>
      <w:pPr>
        <w:ind w:left="1440" w:hanging="360"/>
      </w:pPr>
    </w:lvl>
    <w:lvl w:ilvl="2" w:tplc="CABAD334">
      <w:start w:val="1"/>
      <w:numFmt w:val="lowerRoman"/>
      <w:lvlText w:val="%3."/>
      <w:lvlJc w:val="right"/>
      <w:pPr>
        <w:ind w:left="2160" w:hanging="180"/>
      </w:pPr>
    </w:lvl>
    <w:lvl w:ilvl="3" w:tplc="FAB0EDA0">
      <w:start w:val="1"/>
      <w:numFmt w:val="decimal"/>
      <w:lvlText w:val="%4."/>
      <w:lvlJc w:val="left"/>
      <w:pPr>
        <w:ind w:left="2880" w:hanging="360"/>
      </w:pPr>
    </w:lvl>
    <w:lvl w:ilvl="4" w:tplc="AEAA3570">
      <w:start w:val="1"/>
      <w:numFmt w:val="lowerLetter"/>
      <w:lvlText w:val="%5."/>
      <w:lvlJc w:val="left"/>
      <w:pPr>
        <w:ind w:left="3600" w:hanging="360"/>
      </w:pPr>
    </w:lvl>
    <w:lvl w:ilvl="5" w:tplc="6620708C">
      <w:start w:val="1"/>
      <w:numFmt w:val="lowerRoman"/>
      <w:lvlText w:val="%6."/>
      <w:lvlJc w:val="right"/>
      <w:pPr>
        <w:ind w:left="4320" w:hanging="180"/>
      </w:pPr>
    </w:lvl>
    <w:lvl w:ilvl="6" w:tplc="356842D4">
      <w:start w:val="1"/>
      <w:numFmt w:val="decimal"/>
      <w:lvlText w:val="%7."/>
      <w:lvlJc w:val="left"/>
      <w:pPr>
        <w:ind w:left="5040" w:hanging="360"/>
      </w:pPr>
    </w:lvl>
    <w:lvl w:ilvl="7" w:tplc="412230E4">
      <w:start w:val="1"/>
      <w:numFmt w:val="lowerLetter"/>
      <w:lvlText w:val="%8."/>
      <w:lvlJc w:val="left"/>
      <w:pPr>
        <w:ind w:left="5760" w:hanging="360"/>
      </w:pPr>
    </w:lvl>
    <w:lvl w:ilvl="8" w:tplc="09CE7B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50CB1"/>
    <w:multiLevelType w:val="hybridMultilevel"/>
    <w:tmpl w:val="3FDC2496"/>
    <w:lvl w:ilvl="0" w:tplc="00FC289A">
      <w:numFmt w:val="bullet"/>
      <w:lvlText w:val="●"/>
      <w:lvlJc w:val="left"/>
      <w:pPr>
        <w:ind w:left="57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F776160E">
      <w:numFmt w:val="bullet"/>
      <w:lvlText w:val="•"/>
      <w:lvlJc w:val="left"/>
      <w:pPr>
        <w:ind w:left="804" w:hanging="360"/>
      </w:pPr>
      <w:rPr>
        <w:rFonts w:hint="default"/>
        <w:lang w:val="en-GB" w:eastAsia="en-US" w:bidi="ar-SA"/>
      </w:rPr>
    </w:lvl>
    <w:lvl w:ilvl="2" w:tplc="8D3A5EC4">
      <w:numFmt w:val="bullet"/>
      <w:lvlText w:val="•"/>
      <w:lvlJc w:val="left"/>
      <w:pPr>
        <w:ind w:left="1029" w:hanging="360"/>
      </w:pPr>
      <w:rPr>
        <w:rFonts w:hint="default"/>
        <w:lang w:val="en-GB" w:eastAsia="en-US" w:bidi="ar-SA"/>
      </w:rPr>
    </w:lvl>
    <w:lvl w:ilvl="3" w:tplc="05CE16D6">
      <w:numFmt w:val="bullet"/>
      <w:lvlText w:val="•"/>
      <w:lvlJc w:val="left"/>
      <w:pPr>
        <w:ind w:left="1253" w:hanging="360"/>
      </w:pPr>
      <w:rPr>
        <w:rFonts w:hint="default"/>
        <w:lang w:val="en-GB" w:eastAsia="en-US" w:bidi="ar-SA"/>
      </w:rPr>
    </w:lvl>
    <w:lvl w:ilvl="4" w:tplc="8C88CB30">
      <w:numFmt w:val="bullet"/>
      <w:lvlText w:val="•"/>
      <w:lvlJc w:val="left"/>
      <w:pPr>
        <w:ind w:left="1478" w:hanging="360"/>
      </w:pPr>
      <w:rPr>
        <w:rFonts w:hint="default"/>
        <w:lang w:val="en-GB" w:eastAsia="en-US" w:bidi="ar-SA"/>
      </w:rPr>
    </w:lvl>
    <w:lvl w:ilvl="5" w:tplc="80A6D9FA">
      <w:numFmt w:val="bullet"/>
      <w:lvlText w:val="•"/>
      <w:lvlJc w:val="left"/>
      <w:pPr>
        <w:ind w:left="1702" w:hanging="360"/>
      </w:pPr>
      <w:rPr>
        <w:rFonts w:hint="default"/>
        <w:lang w:val="en-GB" w:eastAsia="en-US" w:bidi="ar-SA"/>
      </w:rPr>
    </w:lvl>
    <w:lvl w:ilvl="6" w:tplc="D55E14FC">
      <w:numFmt w:val="bullet"/>
      <w:lvlText w:val="•"/>
      <w:lvlJc w:val="left"/>
      <w:pPr>
        <w:ind w:left="1927" w:hanging="360"/>
      </w:pPr>
      <w:rPr>
        <w:rFonts w:hint="default"/>
        <w:lang w:val="en-GB" w:eastAsia="en-US" w:bidi="ar-SA"/>
      </w:rPr>
    </w:lvl>
    <w:lvl w:ilvl="7" w:tplc="54885B5A">
      <w:numFmt w:val="bullet"/>
      <w:lvlText w:val="•"/>
      <w:lvlJc w:val="left"/>
      <w:pPr>
        <w:ind w:left="2151" w:hanging="360"/>
      </w:pPr>
      <w:rPr>
        <w:rFonts w:hint="default"/>
        <w:lang w:val="en-GB" w:eastAsia="en-US" w:bidi="ar-SA"/>
      </w:rPr>
    </w:lvl>
    <w:lvl w:ilvl="8" w:tplc="03E0081C">
      <w:numFmt w:val="bullet"/>
      <w:lvlText w:val="•"/>
      <w:lvlJc w:val="left"/>
      <w:pPr>
        <w:ind w:left="2376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3D6C0C68"/>
    <w:multiLevelType w:val="hybridMultilevel"/>
    <w:tmpl w:val="628C260A"/>
    <w:lvl w:ilvl="0" w:tplc="D0BAFA3E">
      <w:numFmt w:val="bullet"/>
      <w:lvlText w:val=""/>
      <w:lvlJc w:val="left"/>
      <w:pPr>
        <w:ind w:left="373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GB" w:eastAsia="en-US" w:bidi="ar-SA"/>
      </w:rPr>
    </w:lvl>
    <w:lvl w:ilvl="1" w:tplc="A15E417A">
      <w:numFmt w:val="bullet"/>
      <w:lvlText w:val="•"/>
      <w:lvlJc w:val="left"/>
      <w:pPr>
        <w:ind w:left="1863" w:hanging="142"/>
      </w:pPr>
      <w:rPr>
        <w:rFonts w:hint="default"/>
        <w:lang w:val="en-GB" w:eastAsia="en-US" w:bidi="ar-SA"/>
      </w:rPr>
    </w:lvl>
    <w:lvl w:ilvl="2" w:tplc="3668AFFC">
      <w:numFmt w:val="bullet"/>
      <w:lvlText w:val="•"/>
      <w:lvlJc w:val="left"/>
      <w:pPr>
        <w:ind w:left="3347" w:hanging="142"/>
      </w:pPr>
      <w:rPr>
        <w:rFonts w:hint="default"/>
        <w:lang w:val="en-GB" w:eastAsia="en-US" w:bidi="ar-SA"/>
      </w:rPr>
    </w:lvl>
    <w:lvl w:ilvl="3" w:tplc="F224CFE0">
      <w:numFmt w:val="bullet"/>
      <w:lvlText w:val="•"/>
      <w:lvlJc w:val="left"/>
      <w:pPr>
        <w:ind w:left="4831" w:hanging="142"/>
      </w:pPr>
      <w:rPr>
        <w:rFonts w:hint="default"/>
        <w:lang w:val="en-GB" w:eastAsia="en-US" w:bidi="ar-SA"/>
      </w:rPr>
    </w:lvl>
    <w:lvl w:ilvl="4" w:tplc="52E0E86A">
      <w:numFmt w:val="bullet"/>
      <w:lvlText w:val="•"/>
      <w:lvlJc w:val="left"/>
      <w:pPr>
        <w:ind w:left="6315" w:hanging="142"/>
      </w:pPr>
      <w:rPr>
        <w:rFonts w:hint="default"/>
        <w:lang w:val="en-GB" w:eastAsia="en-US" w:bidi="ar-SA"/>
      </w:rPr>
    </w:lvl>
    <w:lvl w:ilvl="5" w:tplc="C20A9CAE">
      <w:numFmt w:val="bullet"/>
      <w:lvlText w:val="•"/>
      <w:lvlJc w:val="left"/>
      <w:pPr>
        <w:ind w:left="7799" w:hanging="142"/>
      </w:pPr>
      <w:rPr>
        <w:rFonts w:hint="default"/>
        <w:lang w:val="en-GB" w:eastAsia="en-US" w:bidi="ar-SA"/>
      </w:rPr>
    </w:lvl>
    <w:lvl w:ilvl="6" w:tplc="571AFC38">
      <w:numFmt w:val="bullet"/>
      <w:lvlText w:val="•"/>
      <w:lvlJc w:val="left"/>
      <w:pPr>
        <w:ind w:left="9283" w:hanging="142"/>
      </w:pPr>
      <w:rPr>
        <w:rFonts w:hint="default"/>
        <w:lang w:val="en-GB" w:eastAsia="en-US" w:bidi="ar-SA"/>
      </w:rPr>
    </w:lvl>
    <w:lvl w:ilvl="7" w:tplc="B736233E">
      <w:numFmt w:val="bullet"/>
      <w:lvlText w:val="•"/>
      <w:lvlJc w:val="left"/>
      <w:pPr>
        <w:ind w:left="10767" w:hanging="142"/>
      </w:pPr>
      <w:rPr>
        <w:rFonts w:hint="default"/>
        <w:lang w:val="en-GB" w:eastAsia="en-US" w:bidi="ar-SA"/>
      </w:rPr>
    </w:lvl>
    <w:lvl w:ilvl="8" w:tplc="71CAE448">
      <w:numFmt w:val="bullet"/>
      <w:lvlText w:val="•"/>
      <w:lvlJc w:val="left"/>
      <w:pPr>
        <w:ind w:left="12251" w:hanging="142"/>
      </w:pPr>
      <w:rPr>
        <w:rFonts w:hint="default"/>
        <w:lang w:val="en-GB" w:eastAsia="en-US" w:bidi="ar-SA"/>
      </w:rPr>
    </w:lvl>
  </w:abstractNum>
  <w:abstractNum w:abstractNumId="8" w15:restartNumberingAfterBreak="0">
    <w:nsid w:val="41FD4CC6"/>
    <w:multiLevelType w:val="hybridMultilevel"/>
    <w:tmpl w:val="0EC8702E"/>
    <w:lvl w:ilvl="0" w:tplc="0504C4BA">
      <w:start w:val="1"/>
      <w:numFmt w:val="upperLetter"/>
      <w:lvlText w:val="%1."/>
      <w:lvlJc w:val="left"/>
      <w:pPr>
        <w:ind w:left="720" w:hanging="360"/>
      </w:pPr>
    </w:lvl>
    <w:lvl w:ilvl="1" w:tplc="971237BE">
      <w:start w:val="1"/>
      <w:numFmt w:val="lowerLetter"/>
      <w:lvlText w:val="%2."/>
      <w:lvlJc w:val="left"/>
      <w:pPr>
        <w:ind w:left="1440" w:hanging="360"/>
      </w:pPr>
    </w:lvl>
    <w:lvl w:ilvl="2" w:tplc="BFA0055C">
      <w:start w:val="1"/>
      <w:numFmt w:val="lowerRoman"/>
      <w:lvlText w:val="%3."/>
      <w:lvlJc w:val="right"/>
      <w:pPr>
        <w:ind w:left="2160" w:hanging="180"/>
      </w:pPr>
    </w:lvl>
    <w:lvl w:ilvl="3" w:tplc="FF063C08">
      <w:start w:val="1"/>
      <w:numFmt w:val="decimal"/>
      <w:lvlText w:val="%4."/>
      <w:lvlJc w:val="left"/>
      <w:pPr>
        <w:ind w:left="2880" w:hanging="360"/>
      </w:pPr>
    </w:lvl>
    <w:lvl w:ilvl="4" w:tplc="7C880562">
      <w:start w:val="1"/>
      <w:numFmt w:val="lowerLetter"/>
      <w:lvlText w:val="%5."/>
      <w:lvlJc w:val="left"/>
      <w:pPr>
        <w:ind w:left="3600" w:hanging="360"/>
      </w:pPr>
    </w:lvl>
    <w:lvl w:ilvl="5" w:tplc="D7383AB4">
      <w:start w:val="1"/>
      <w:numFmt w:val="lowerRoman"/>
      <w:lvlText w:val="%6."/>
      <w:lvlJc w:val="right"/>
      <w:pPr>
        <w:ind w:left="4320" w:hanging="180"/>
      </w:pPr>
    </w:lvl>
    <w:lvl w:ilvl="6" w:tplc="566847AA">
      <w:start w:val="1"/>
      <w:numFmt w:val="decimal"/>
      <w:lvlText w:val="%7."/>
      <w:lvlJc w:val="left"/>
      <w:pPr>
        <w:ind w:left="5040" w:hanging="360"/>
      </w:pPr>
    </w:lvl>
    <w:lvl w:ilvl="7" w:tplc="D97C0E7C">
      <w:start w:val="1"/>
      <w:numFmt w:val="lowerLetter"/>
      <w:lvlText w:val="%8."/>
      <w:lvlJc w:val="left"/>
      <w:pPr>
        <w:ind w:left="5760" w:hanging="360"/>
      </w:pPr>
    </w:lvl>
    <w:lvl w:ilvl="8" w:tplc="EAC633C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978D7"/>
    <w:multiLevelType w:val="hybridMultilevel"/>
    <w:tmpl w:val="488ED17C"/>
    <w:lvl w:ilvl="0" w:tplc="2D0812D8">
      <w:start w:val="1"/>
      <w:numFmt w:val="upperLetter"/>
      <w:lvlText w:val="%1."/>
      <w:lvlJc w:val="left"/>
      <w:pPr>
        <w:ind w:left="720" w:hanging="360"/>
      </w:pPr>
    </w:lvl>
    <w:lvl w:ilvl="1" w:tplc="5C34C196">
      <w:start w:val="1"/>
      <w:numFmt w:val="lowerLetter"/>
      <w:lvlText w:val="%2."/>
      <w:lvlJc w:val="left"/>
      <w:pPr>
        <w:ind w:left="1440" w:hanging="360"/>
      </w:pPr>
    </w:lvl>
    <w:lvl w:ilvl="2" w:tplc="509AAD8A">
      <w:start w:val="1"/>
      <w:numFmt w:val="lowerRoman"/>
      <w:lvlText w:val="%3."/>
      <w:lvlJc w:val="right"/>
      <w:pPr>
        <w:ind w:left="2160" w:hanging="180"/>
      </w:pPr>
    </w:lvl>
    <w:lvl w:ilvl="3" w:tplc="3B5ED34A">
      <w:start w:val="1"/>
      <w:numFmt w:val="decimal"/>
      <w:lvlText w:val="%4."/>
      <w:lvlJc w:val="left"/>
      <w:pPr>
        <w:ind w:left="2880" w:hanging="360"/>
      </w:pPr>
    </w:lvl>
    <w:lvl w:ilvl="4" w:tplc="7A70868A">
      <w:start w:val="1"/>
      <w:numFmt w:val="lowerLetter"/>
      <w:lvlText w:val="%5."/>
      <w:lvlJc w:val="left"/>
      <w:pPr>
        <w:ind w:left="3600" w:hanging="360"/>
      </w:pPr>
    </w:lvl>
    <w:lvl w:ilvl="5" w:tplc="C40A54BA">
      <w:start w:val="1"/>
      <w:numFmt w:val="lowerRoman"/>
      <w:lvlText w:val="%6."/>
      <w:lvlJc w:val="right"/>
      <w:pPr>
        <w:ind w:left="4320" w:hanging="180"/>
      </w:pPr>
    </w:lvl>
    <w:lvl w:ilvl="6" w:tplc="B55ABF4E">
      <w:start w:val="1"/>
      <w:numFmt w:val="decimal"/>
      <w:lvlText w:val="%7."/>
      <w:lvlJc w:val="left"/>
      <w:pPr>
        <w:ind w:left="5040" w:hanging="360"/>
      </w:pPr>
    </w:lvl>
    <w:lvl w:ilvl="7" w:tplc="89B674CA">
      <w:start w:val="1"/>
      <w:numFmt w:val="lowerLetter"/>
      <w:lvlText w:val="%8."/>
      <w:lvlJc w:val="left"/>
      <w:pPr>
        <w:ind w:left="5760" w:hanging="360"/>
      </w:pPr>
    </w:lvl>
    <w:lvl w:ilvl="8" w:tplc="CAC45E6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452B2"/>
    <w:multiLevelType w:val="hybridMultilevel"/>
    <w:tmpl w:val="8DBCFBDC"/>
    <w:lvl w:ilvl="0" w:tplc="AF76B2F8">
      <w:start w:val="1"/>
      <w:numFmt w:val="upperLetter"/>
      <w:lvlText w:val="%1."/>
      <w:lvlJc w:val="left"/>
      <w:pPr>
        <w:ind w:left="720" w:hanging="360"/>
      </w:pPr>
    </w:lvl>
    <w:lvl w:ilvl="1" w:tplc="83A82D10">
      <w:start w:val="1"/>
      <w:numFmt w:val="lowerLetter"/>
      <w:lvlText w:val="%2."/>
      <w:lvlJc w:val="left"/>
      <w:pPr>
        <w:ind w:left="1440" w:hanging="360"/>
      </w:pPr>
    </w:lvl>
    <w:lvl w:ilvl="2" w:tplc="1E920998">
      <w:start w:val="1"/>
      <w:numFmt w:val="lowerRoman"/>
      <w:lvlText w:val="%3."/>
      <w:lvlJc w:val="right"/>
      <w:pPr>
        <w:ind w:left="2160" w:hanging="180"/>
      </w:pPr>
    </w:lvl>
    <w:lvl w:ilvl="3" w:tplc="51B6383E">
      <w:start w:val="1"/>
      <w:numFmt w:val="decimal"/>
      <w:lvlText w:val="%4."/>
      <w:lvlJc w:val="left"/>
      <w:pPr>
        <w:ind w:left="2880" w:hanging="360"/>
      </w:pPr>
    </w:lvl>
    <w:lvl w:ilvl="4" w:tplc="EBC0CD26">
      <w:start w:val="1"/>
      <w:numFmt w:val="lowerLetter"/>
      <w:lvlText w:val="%5."/>
      <w:lvlJc w:val="left"/>
      <w:pPr>
        <w:ind w:left="3600" w:hanging="360"/>
      </w:pPr>
    </w:lvl>
    <w:lvl w:ilvl="5" w:tplc="BB70287C">
      <w:start w:val="1"/>
      <w:numFmt w:val="lowerRoman"/>
      <w:lvlText w:val="%6."/>
      <w:lvlJc w:val="right"/>
      <w:pPr>
        <w:ind w:left="4320" w:hanging="180"/>
      </w:pPr>
    </w:lvl>
    <w:lvl w:ilvl="6" w:tplc="76564764">
      <w:start w:val="1"/>
      <w:numFmt w:val="decimal"/>
      <w:lvlText w:val="%7."/>
      <w:lvlJc w:val="left"/>
      <w:pPr>
        <w:ind w:left="5040" w:hanging="360"/>
      </w:pPr>
    </w:lvl>
    <w:lvl w:ilvl="7" w:tplc="318AC5C2">
      <w:start w:val="1"/>
      <w:numFmt w:val="lowerLetter"/>
      <w:lvlText w:val="%8."/>
      <w:lvlJc w:val="left"/>
      <w:pPr>
        <w:ind w:left="5760" w:hanging="360"/>
      </w:pPr>
    </w:lvl>
    <w:lvl w:ilvl="8" w:tplc="3A6C93B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33560"/>
    <w:multiLevelType w:val="hybridMultilevel"/>
    <w:tmpl w:val="A8DA1F82"/>
    <w:lvl w:ilvl="0" w:tplc="4234125A">
      <w:start w:val="1"/>
      <w:numFmt w:val="lowerLetter"/>
      <w:lvlText w:val="%1."/>
      <w:lvlJc w:val="left"/>
      <w:pPr>
        <w:ind w:left="720" w:hanging="360"/>
      </w:pPr>
    </w:lvl>
    <w:lvl w:ilvl="1" w:tplc="6C0EC0CA">
      <w:start w:val="1"/>
      <w:numFmt w:val="lowerLetter"/>
      <w:lvlText w:val="%2."/>
      <w:lvlJc w:val="left"/>
      <w:pPr>
        <w:ind w:left="1440" w:hanging="360"/>
      </w:pPr>
    </w:lvl>
    <w:lvl w:ilvl="2" w:tplc="7D9068EC">
      <w:start w:val="1"/>
      <w:numFmt w:val="lowerRoman"/>
      <w:lvlText w:val="%3."/>
      <w:lvlJc w:val="right"/>
      <w:pPr>
        <w:ind w:left="2160" w:hanging="180"/>
      </w:pPr>
    </w:lvl>
    <w:lvl w:ilvl="3" w:tplc="90D26DEE">
      <w:start w:val="1"/>
      <w:numFmt w:val="decimal"/>
      <w:lvlText w:val="%4."/>
      <w:lvlJc w:val="left"/>
      <w:pPr>
        <w:ind w:left="2880" w:hanging="360"/>
      </w:pPr>
    </w:lvl>
    <w:lvl w:ilvl="4" w:tplc="BEDED87A">
      <w:start w:val="1"/>
      <w:numFmt w:val="lowerLetter"/>
      <w:lvlText w:val="%5."/>
      <w:lvlJc w:val="left"/>
      <w:pPr>
        <w:ind w:left="3600" w:hanging="360"/>
      </w:pPr>
    </w:lvl>
    <w:lvl w:ilvl="5" w:tplc="70025D1E">
      <w:start w:val="1"/>
      <w:numFmt w:val="lowerRoman"/>
      <w:lvlText w:val="%6."/>
      <w:lvlJc w:val="right"/>
      <w:pPr>
        <w:ind w:left="4320" w:hanging="180"/>
      </w:pPr>
    </w:lvl>
    <w:lvl w:ilvl="6" w:tplc="CA747378">
      <w:start w:val="1"/>
      <w:numFmt w:val="decimal"/>
      <w:lvlText w:val="%7."/>
      <w:lvlJc w:val="left"/>
      <w:pPr>
        <w:ind w:left="5040" w:hanging="360"/>
      </w:pPr>
    </w:lvl>
    <w:lvl w:ilvl="7" w:tplc="65AC0532">
      <w:start w:val="1"/>
      <w:numFmt w:val="lowerLetter"/>
      <w:lvlText w:val="%8."/>
      <w:lvlJc w:val="left"/>
      <w:pPr>
        <w:ind w:left="5760" w:hanging="360"/>
      </w:pPr>
    </w:lvl>
    <w:lvl w:ilvl="8" w:tplc="B3EE479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03537"/>
    <w:multiLevelType w:val="hybridMultilevel"/>
    <w:tmpl w:val="96605EA0"/>
    <w:lvl w:ilvl="0" w:tplc="B25ADE3C">
      <w:numFmt w:val="bullet"/>
      <w:lvlText w:val="●"/>
      <w:lvlJc w:val="left"/>
      <w:pPr>
        <w:ind w:left="57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57A823FC">
      <w:numFmt w:val="bullet"/>
      <w:lvlText w:val="•"/>
      <w:lvlJc w:val="left"/>
      <w:pPr>
        <w:ind w:left="776" w:hanging="360"/>
      </w:pPr>
      <w:rPr>
        <w:rFonts w:hint="default"/>
        <w:lang w:val="en-GB" w:eastAsia="en-US" w:bidi="ar-SA"/>
      </w:rPr>
    </w:lvl>
    <w:lvl w:ilvl="2" w:tplc="0074DB00">
      <w:numFmt w:val="bullet"/>
      <w:lvlText w:val="•"/>
      <w:lvlJc w:val="left"/>
      <w:pPr>
        <w:ind w:left="972" w:hanging="360"/>
      </w:pPr>
      <w:rPr>
        <w:rFonts w:hint="default"/>
        <w:lang w:val="en-GB" w:eastAsia="en-US" w:bidi="ar-SA"/>
      </w:rPr>
    </w:lvl>
    <w:lvl w:ilvl="3" w:tplc="20B28FFE">
      <w:numFmt w:val="bullet"/>
      <w:lvlText w:val="•"/>
      <w:lvlJc w:val="left"/>
      <w:pPr>
        <w:ind w:left="1168" w:hanging="360"/>
      </w:pPr>
      <w:rPr>
        <w:rFonts w:hint="default"/>
        <w:lang w:val="en-GB" w:eastAsia="en-US" w:bidi="ar-SA"/>
      </w:rPr>
    </w:lvl>
    <w:lvl w:ilvl="4" w:tplc="6D5618AC">
      <w:numFmt w:val="bullet"/>
      <w:lvlText w:val="•"/>
      <w:lvlJc w:val="left"/>
      <w:pPr>
        <w:ind w:left="1364" w:hanging="360"/>
      </w:pPr>
      <w:rPr>
        <w:rFonts w:hint="default"/>
        <w:lang w:val="en-GB" w:eastAsia="en-US" w:bidi="ar-SA"/>
      </w:rPr>
    </w:lvl>
    <w:lvl w:ilvl="5" w:tplc="CEBE069A">
      <w:numFmt w:val="bullet"/>
      <w:lvlText w:val="•"/>
      <w:lvlJc w:val="left"/>
      <w:pPr>
        <w:ind w:left="1561" w:hanging="360"/>
      </w:pPr>
      <w:rPr>
        <w:rFonts w:hint="default"/>
        <w:lang w:val="en-GB" w:eastAsia="en-US" w:bidi="ar-SA"/>
      </w:rPr>
    </w:lvl>
    <w:lvl w:ilvl="6" w:tplc="9A042F20">
      <w:numFmt w:val="bullet"/>
      <w:lvlText w:val="•"/>
      <w:lvlJc w:val="left"/>
      <w:pPr>
        <w:ind w:left="1757" w:hanging="360"/>
      </w:pPr>
      <w:rPr>
        <w:rFonts w:hint="default"/>
        <w:lang w:val="en-GB" w:eastAsia="en-US" w:bidi="ar-SA"/>
      </w:rPr>
    </w:lvl>
    <w:lvl w:ilvl="7" w:tplc="463CDBCA">
      <w:numFmt w:val="bullet"/>
      <w:lvlText w:val="•"/>
      <w:lvlJc w:val="left"/>
      <w:pPr>
        <w:ind w:left="1953" w:hanging="360"/>
      </w:pPr>
      <w:rPr>
        <w:rFonts w:hint="default"/>
        <w:lang w:val="en-GB" w:eastAsia="en-US" w:bidi="ar-SA"/>
      </w:rPr>
    </w:lvl>
    <w:lvl w:ilvl="8" w:tplc="64DE218C">
      <w:numFmt w:val="bullet"/>
      <w:lvlText w:val="•"/>
      <w:lvlJc w:val="left"/>
      <w:pPr>
        <w:ind w:left="2149" w:hanging="360"/>
      </w:pPr>
      <w:rPr>
        <w:rFonts w:hint="default"/>
        <w:lang w:val="en-GB" w:eastAsia="en-US" w:bidi="ar-SA"/>
      </w:rPr>
    </w:lvl>
  </w:abstractNum>
  <w:abstractNum w:abstractNumId="13" w15:restartNumberingAfterBreak="0">
    <w:nsid w:val="6A894A52"/>
    <w:multiLevelType w:val="hybridMultilevel"/>
    <w:tmpl w:val="C7AA3E3E"/>
    <w:lvl w:ilvl="0" w:tplc="5416558C">
      <w:numFmt w:val="bullet"/>
      <w:lvlText w:val="●"/>
      <w:lvlJc w:val="left"/>
      <w:pPr>
        <w:ind w:left="57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3E9A121E">
      <w:numFmt w:val="bullet"/>
      <w:lvlText w:val="•"/>
      <w:lvlJc w:val="left"/>
      <w:pPr>
        <w:ind w:left="775" w:hanging="360"/>
      </w:pPr>
      <w:rPr>
        <w:rFonts w:hint="default"/>
        <w:lang w:val="en-GB" w:eastAsia="en-US" w:bidi="ar-SA"/>
      </w:rPr>
    </w:lvl>
    <w:lvl w:ilvl="2" w:tplc="685E791E">
      <w:numFmt w:val="bullet"/>
      <w:lvlText w:val="•"/>
      <w:lvlJc w:val="left"/>
      <w:pPr>
        <w:ind w:left="971" w:hanging="360"/>
      </w:pPr>
      <w:rPr>
        <w:rFonts w:hint="default"/>
        <w:lang w:val="en-GB" w:eastAsia="en-US" w:bidi="ar-SA"/>
      </w:rPr>
    </w:lvl>
    <w:lvl w:ilvl="3" w:tplc="DF96102E">
      <w:numFmt w:val="bullet"/>
      <w:lvlText w:val="•"/>
      <w:lvlJc w:val="left"/>
      <w:pPr>
        <w:ind w:left="1167" w:hanging="360"/>
      </w:pPr>
      <w:rPr>
        <w:rFonts w:hint="default"/>
        <w:lang w:val="en-GB" w:eastAsia="en-US" w:bidi="ar-SA"/>
      </w:rPr>
    </w:lvl>
    <w:lvl w:ilvl="4" w:tplc="F87A0296">
      <w:numFmt w:val="bullet"/>
      <w:lvlText w:val="•"/>
      <w:lvlJc w:val="left"/>
      <w:pPr>
        <w:ind w:left="1363" w:hanging="360"/>
      </w:pPr>
      <w:rPr>
        <w:rFonts w:hint="default"/>
        <w:lang w:val="en-GB" w:eastAsia="en-US" w:bidi="ar-SA"/>
      </w:rPr>
    </w:lvl>
    <w:lvl w:ilvl="5" w:tplc="8A569132">
      <w:numFmt w:val="bullet"/>
      <w:lvlText w:val="•"/>
      <w:lvlJc w:val="left"/>
      <w:pPr>
        <w:ind w:left="1559" w:hanging="360"/>
      </w:pPr>
      <w:rPr>
        <w:rFonts w:hint="default"/>
        <w:lang w:val="en-GB" w:eastAsia="en-US" w:bidi="ar-SA"/>
      </w:rPr>
    </w:lvl>
    <w:lvl w:ilvl="6" w:tplc="D1763568">
      <w:numFmt w:val="bullet"/>
      <w:lvlText w:val="•"/>
      <w:lvlJc w:val="left"/>
      <w:pPr>
        <w:ind w:left="1755" w:hanging="360"/>
      </w:pPr>
      <w:rPr>
        <w:rFonts w:hint="default"/>
        <w:lang w:val="en-GB" w:eastAsia="en-US" w:bidi="ar-SA"/>
      </w:rPr>
    </w:lvl>
    <w:lvl w:ilvl="7" w:tplc="31E0BF9C">
      <w:numFmt w:val="bullet"/>
      <w:lvlText w:val="•"/>
      <w:lvlJc w:val="left"/>
      <w:pPr>
        <w:ind w:left="1951" w:hanging="360"/>
      </w:pPr>
      <w:rPr>
        <w:rFonts w:hint="default"/>
        <w:lang w:val="en-GB" w:eastAsia="en-US" w:bidi="ar-SA"/>
      </w:rPr>
    </w:lvl>
    <w:lvl w:ilvl="8" w:tplc="4118A84A">
      <w:numFmt w:val="bullet"/>
      <w:lvlText w:val="•"/>
      <w:lvlJc w:val="left"/>
      <w:pPr>
        <w:ind w:left="2147" w:hanging="360"/>
      </w:pPr>
      <w:rPr>
        <w:rFonts w:hint="default"/>
        <w:lang w:val="en-GB" w:eastAsia="en-US" w:bidi="ar-SA"/>
      </w:rPr>
    </w:lvl>
  </w:abstractNum>
  <w:abstractNum w:abstractNumId="14" w15:restartNumberingAfterBreak="0">
    <w:nsid w:val="6DEC442C"/>
    <w:multiLevelType w:val="hybridMultilevel"/>
    <w:tmpl w:val="27040DA2"/>
    <w:lvl w:ilvl="0" w:tplc="5A8AF8C0">
      <w:numFmt w:val="bullet"/>
      <w:lvlText w:val="●"/>
      <w:lvlJc w:val="left"/>
      <w:pPr>
        <w:ind w:left="345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536539E">
      <w:numFmt w:val="bullet"/>
      <w:lvlText w:val="●"/>
      <w:lvlJc w:val="left"/>
      <w:pPr>
        <w:ind w:left="486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 w:tplc="2C1C74D0">
      <w:numFmt w:val="bullet"/>
      <w:lvlText w:val="•"/>
      <w:lvlJc w:val="left"/>
      <w:pPr>
        <w:ind w:left="688" w:hanging="284"/>
      </w:pPr>
      <w:rPr>
        <w:rFonts w:hint="default"/>
        <w:lang w:val="en-GB" w:eastAsia="en-US" w:bidi="ar-SA"/>
      </w:rPr>
    </w:lvl>
    <w:lvl w:ilvl="3" w:tplc="EFD20AEA">
      <w:numFmt w:val="bullet"/>
      <w:lvlText w:val="•"/>
      <w:lvlJc w:val="left"/>
      <w:pPr>
        <w:ind w:left="897" w:hanging="284"/>
      </w:pPr>
      <w:rPr>
        <w:rFonts w:hint="default"/>
        <w:lang w:val="en-GB" w:eastAsia="en-US" w:bidi="ar-SA"/>
      </w:rPr>
    </w:lvl>
    <w:lvl w:ilvl="4" w:tplc="2800F7D8">
      <w:numFmt w:val="bullet"/>
      <w:lvlText w:val="•"/>
      <w:lvlJc w:val="left"/>
      <w:pPr>
        <w:ind w:left="1105" w:hanging="284"/>
      </w:pPr>
      <w:rPr>
        <w:rFonts w:hint="default"/>
        <w:lang w:val="en-GB" w:eastAsia="en-US" w:bidi="ar-SA"/>
      </w:rPr>
    </w:lvl>
    <w:lvl w:ilvl="5" w:tplc="D9C60764">
      <w:numFmt w:val="bullet"/>
      <w:lvlText w:val="•"/>
      <w:lvlJc w:val="left"/>
      <w:pPr>
        <w:ind w:left="1314" w:hanging="284"/>
      </w:pPr>
      <w:rPr>
        <w:rFonts w:hint="default"/>
        <w:lang w:val="en-GB" w:eastAsia="en-US" w:bidi="ar-SA"/>
      </w:rPr>
    </w:lvl>
    <w:lvl w:ilvl="6" w:tplc="DFD0C4B2">
      <w:numFmt w:val="bullet"/>
      <w:lvlText w:val="•"/>
      <w:lvlJc w:val="left"/>
      <w:pPr>
        <w:ind w:left="1522" w:hanging="284"/>
      </w:pPr>
      <w:rPr>
        <w:rFonts w:hint="default"/>
        <w:lang w:val="en-GB" w:eastAsia="en-US" w:bidi="ar-SA"/>
      </w:rPr>
    </w:lvl>
    <w:lvl w:ilvl="7" w:tplc="57C0FDCE">
      <w:numFmt w:val="bullet"/>
      <w:lvlText w:val="•"/>
      <w:lvlJc w:val="left"/>
      <w:pPr>
        <w:ind w:left="1731" w:hanging="284"/>
      </w:pPr>
      <w:rPr>
        <w:rFonts w:hint="default"/>
        <w:lang w:val="en-GB" w:eastAsia="en-US" w:bidi="ar-SA"/>
      </w:rPr>
    </w:lvl>
    <w:lvl w:ilvl="8" w:tplc="6E8A038C">
      <w:numFmt w:val="bullet"/>
      <w:lvlText w:val="•"/>
      <w:lvlJc w:val="left"/>
      <w:pPr>
        <w:ind w:left="1939" w:hanging="284"/>
      </w:pPr>
      <w:rPr>
        <w:rFonts w:hint="default"/>
        <w:lang w:val="en-GB" w:eastAsia="en-US" w:bidi="ar-SA"/>
      </w:rPr>
    </w:lvl>
  </w:abstractNum>
  <w:abstractNum w:abstractNumId="15" w15:restartNumberingAfterBreak="0">
    <w:nsid w:val="6FDF05A6"/>
    <w:multiLevelType w:val="hybridMultilevel"/>
    <w:tmpl w:val="AFFA7F88"/>
    <w:lvl w:ilvl="0" w:tplc="00ECAEAE">
      <w:start w:val="1"/>
      <w:numFmt w:val="lowerLetter"/>
      <w:lvlText w:val="%1."/>
      <w:lvlJc w:val="left"/>
      <w:pPr>
        <w:ind w:left="720" w:hanging="360"/>
      </w:pPr>
    </w:lvl>
    <w:lvl w:ilvl="1" w:tplc="D4B496FC">
      <w:start w:val="1"/>
      <w:numFmt w:val="lowerLetter"/>
      <w:lvlText w:val="%2."/>
      <w:lvlJc w:val="left"/>
      <w:pPr>
        <w:ind w:left="1440" w:hanging="360"/>
      </w:pPr>
    </w:lvl>
    <w:lvl w:ilvl="2" w:tplc="EDD6B95A">
      <w:start w:val="1"/>
      <w:numFmt w:val="lowerRoman"/>
      <w:lvlText w:val="%3."/>
      <w:lvlJc w:val="right"/>
      <w:pPr>
        <w:ind w:left="2160" w:hanging="180"/>
      </w:pPr>
    </w:lvl>
    <w:lvl w:ilvl="3" w:tplc="3F3AE4AA">
      <w:start w:val="1"/>
      <w:numFmt w:val="decimal"/>
      <w:lvlText w:val="%4."/>
      <w:lvlJc w:val="left"/>
      <w:pPr>
        <w:ind w:left="2880" w:hanging="360"/>
      </w:pPr>
    </w:lvl>
    <w:lvl w:ilvl="4" w:tplc="EF82CE70">
      <w:start w:val="1"/>
      <w:numFmt w:val="lowerLetter"/>
      <w:lvlText w:val="%5."/>
      <w:lvlJc w:val="left"/>
      <w:pPr>
        <w:ind w:left="3600" w:hanging="360"/>
      </w:pPr>
    </w:lvl>
    <w:lvl w:ilvl="5" w:tplc="31587EFA">
      <w:start w:val="1"/>
      <w:numFmt w:val="lowerRoman"/>
      <w:lvlText w:val="%6."/>
      <w:lvlJc w:val="right"/>
      <w:pPr>
        <w:ind w:left="4320" w:hanging="180"/>
      </w:pPr>
    </w:lvl>
    <w:lvl w:ilvl="6" w:tplc="AF6E86BE">
      <w:start w:val="1"/>
      <w:numFmt w:val="decimal"/>
      <w:lvlText w:val="%7."/>
      <w:lvlJc w:val="left"/>
      <w:pPr>
        <w:ind w:left="5040" w:hanging="360"/>
      </w:pPr>
    </w:lvl>
    <w:lvl w:ilvl="7" w:tplc="9A9E1B74">
      <w:start w:val="1"/>
      <w:numFmt w:val="lowerLetter"/>
      <w:lvlText w:val="%8."/>
      <w:lvlJc w:val="left"/>
      <w:pPr>
        <w:ind w:left="5760" w:hanging="360"/>
      </w:pPr>
    </w:lvl>
    <w:lvl w:ilvl="8" w:tplc="B26C6E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5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13"/>
  </w:num>
  <w:num w:numId="10">
    <w:abstractNumId w:val="12"/>
  </w:num>
  <w:num w:numId="11">
    <w:abstractNumId w:val="6"/>
  </w:num>
  <w:num w:numId="12">
    <w:abstractNumId w:val="2"/>
  </w:num>
  <w:num w:numId="13">
    <w:abstractNumId w:val="4"/>
  </w:num>
  <w:num w:numId="14">
    <w:abstractNumId w:val="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E83A86"/>
    <w:rsid w:val="0000799F"/>
    <w:rsid w:val="000B6D02"/>
    <w:rsid w:val="00101A41"/>
    <w:rsid w:val="001A6062"/>
    <w:rsid w:val="001D0F04"/>
    <w:rsid w:val="00262F88"/>
    <w:rsid w:val="00285EA3"/>
    <w:rsid w:val="002F7A0D"/>
    <w:rsid w:val="00314A27"/>
    <w:rsid w:val="003767A4"/>
    <w:rsid w:val="003E76DE"/>
    <w:rsid w:val="00480CE0"/>
    <w:rsid w:val="006C1BFF"/>
    <w:rsid w:val="007417AB"/>
    <w:rsid w:val="007626E2"/>
    <w:rsid w:val="0077786C"/>
    <w:rsid w:val="0079486D"/>
    <w:rsid w:val="00A24636"/>
    <w:rsid w:val="00B06291"/>
    <w:rsid w:val="00B7748A"/>
    <w:rsid w:val="00D076D1"/>
    <w:rsid w:val="00D21C74"/>
    <w:rsid w:val="00D31A48"/>
    <w:rsid w:val="00DC8C5C"/>
    <w:rsid w:val="00E631D9"/>
    <w:rsid w:val="00F25109"/>
    <w:rsid w:val="00FB2A27"/>
    <w:rsid w:val="01C18BB6"/>
    <w:rsid w:val="03100E2B"/>
    <w:rsid w:val="0614B21C"/>
    <w:rsid w:val="063678FF"/>
    <w:rsid w:val="0645BB7F"/>
    <w:rsid w:val="06AF0410"/>
    <w:rsid w:val="0707DAEA"/>
    <w:rsid w:val="0726E67F"/>
    <w:rsid w:val="0734C2CB"/>
    <w:rsid w:val="07E61F34"/>
    <w:rsid w:val="09A5222A"/>
    <w:rsid w:val="0A969FC6"/>
    <w:rsid w:val="0B1C5E81"/>
    <w:rsid w:val="0BC92796"/>
    <w:rsid w:val="0C8C9226"/>
    <w:rsid w:val="0E7A88E0"/>
    <w:rsid w:val="10A2DC8C"/>
    <w:rsid w:val="10E19693"/>
    <w:rsid w:val="126C6834"/>
    <w:rsid w:val="12AE25E7"/>
    <w:rsid w:val="12E83A86"/>
    <w:rsid w:val="134CB333"/>
    <w:rsid w:val="13F9C9FA"/>
    <w:rsid w:val="144E1A77"/>
    <w:rsid w:val="1573B2C5"/>
    <w:rsid w:val="1908633D"/>
    <w:rsid w:val="19199984"/>
    <w:rsid w:val="1CC8C326"/>
    <w:rsid w:val="1D2F2A29"/>
    <w:rsid w:val="1D522A7F"/>
    <w:rsid w:val="1DDBD460"/>
    <w:rsid w:val="1EBC2219"/>
    <w:rsid w:val="21DA7E90"/>
    <w:rsid w:val="2287EB42"/>
    <w:rsid w:val="252E406C"/>
    <w:rsid w:val="2702177F"/>
    <w:rsid w:val="27ECCFB8"/>
    <w:rsid w:val="29CD8572"/>
    <w:rsid w:val="29FCAE4E"/>
    <w:rsid w:val="2CD33B9F"/>
    <w:rsid w:val="2CE5BAF2"/>
    <w:rsid w:val="2D1A26F3"/>
    <w:rsid w:val="2F1B3008"/>
    <w:rsid w:val="2F522A2C"/>
    <w:rsid w:val="3077BB5F"/>
    <w:rsid w:val="329C717F"/>
    <w:rsid w:val="34C1F348"/>
    <w:rsid w:val="356A067C"/>
    <w:rsid w:val="35899C25"/>
    <w:rsid w:val="37A0C7F6"/>
    <w:rsid w:val="38A8E9F1"/>
    <w:rsid w:val="3CD0370C"/>
    <w:rsid w:val="3CDC6D02"/>
    <w:rsid w:val="3D018AAC"/>
    <w:rsid w:val="3D666986"/>
    <w:rsid w:val="406EB819"/>
    <w:rsid w:val="4193CC11"/>
    <w:rsid w:val="423BA949"/>
    <w:rsid w:val="42806374"/>
    <w:rsid w:val="43443437"/>
    <w:rsid w:val="4346F144"/>
    <w:rsid w:val="468B0465"/>
    <w:rsid w:val="48918656"/>
    <w:rsid w:val="4A2D56B7"/>
    <w:rsid w:val="4ACD779A"/>
    <w:rsid w:val="4AE40903"/>
    <w:rsid w:val="4E94095C"/>
    <w:rsid w:val="4F91CEDE"/>
    <w:rsid w:val="5025E91E"/>
    <w:rsid w:val="53E161B3"/>
    <w:rsid w:val="55858A18"/>
    <w:rsid w:val="55B28094"/>
    <w:rsid w:val="56AD55E5"/>
    <w:rsid w:val="5767D7B2"/>
    <w:rsid w:val="598244B6"/>
    <w:rsid w:val="598B4214"/>
    <w:rsid w:val="59E4F6A7"/>
    <w:rsid w:val="59F43927"/>
    <w:rsid w:val="5C208344"/>
    <w:rsid w:val="5F06F1B9"/>
    <w:rsid w:val="5F1FC7E7"/>
    <w:rsid w:val="5FBA2D68"/>
    <w:rsid w:val="5FBDB350"/>
    <w:rsid w:val="5FDA45CD"/>
    <w:rsid w:val="60401A28"/>
    <w:rsid w:val="60CF0893"/>
    <w:rsid w:val="60F61EE1"/>
    <w:rsid w:val="629F7D1B"/>
    <w:rsid w:val="6527C37B"/>
    <w:rsid w:val="656D2292"/>
    <w:rsid w:val="671210B3"/>
    <w:rsid w:val="67FC981F"/>
    <w:rsid w:val="692883DC"/>
    <w:rsid w:val="69530D03"/>
    <w:rsid w:val="69AE8480"/>
    <w:rsid w:val="6A443F45"/>
    <w:rsid w:val="6B3438E1"/>
    <w:rsid w:val="6C19A8C0"/>
    <w:rsid w:val="6C4031C8"/>
    <w:rsid w:val="6E4C1D14"/>
    <w:rsid w:val="700F978A"/>
    <w:rsid w:val="7121BE0A"/>
    <w:rsid w:val="7167DC06"/>
    <w:rsid w:val="71AB67EB"/>
    <w:rsid w:val="71F6741A"/>
    <w:rsid w:val="7288EA44"/>
    <w:rsid w:val="73E95333"/>
    <w:rsid w:val="74094CF1"/>
    <w:rsid w:val="7486E985"/>
    <w:rsid w:val="74F767B5"/>
    <w:rsid w:val="77FF9468"/>
    <w:rsid w:val="782F0877"/>
    <w:rsid w:val="79B79664"/>
    <w:rsid w:val="79E6E8D5"/>
    <w:rsid w:val="7BAE4824"/>
    <w:rsid w:val="7C38B1AE"/>
    <w:rsid w:val="7CF4AD42"/>
    <w:rsid w:val="7E2D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C0854"/>
  <w15:docId w15:val="{5A4FE392-0566-46A3-91E7-2A528993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6" w:lineRule="exact"/>
      <w:ind w:left="4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79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Calibri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BB4E.E6C1C2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CC5997E091145B3A80D5E3EE6E7AE" ma:contentTypeVersion="13" ma:contentTypeDescription="Create a new document." ma:contentTypeScope="" ma:versionID="d73747fa987e7bafb88bd3061b6127e7">
  <xsd:schema xmlns:xsd="http://www.w3.org/2001/XMLSchema" xmlns:xs="http://www.w3.org/2001/XMLSchema" xmlns:p="http://schemas.microsoft.com/office/2006/metadata/properties" xmlns:ns2="d3e07e05-5c11-4eed-a285-4c9cf94806a1" xmlns:ns3="a24f11dc-7e8e-4237-820d-ef3cbb44df61" targetNamespace="http://schemas.microsoft.com/office/2006/metadata/properties" ma:root="true" ma:fieldsID="7e44506f596e97f80e039f3a28173ec8" ns2:_="" ns3:_="">
    <xsd:import namespace="d3e07e05-5c11-4eed-a285-4c9cf94806a1"/>
    <xsd:import namespace="a24f11dc-7e8e-4237-820d-ef3cbb44d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07e05-5c11-4eed-a285-4c9cf9480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f11dc-7e8e-4237-820d-ef3cbb44d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4432E-BACE-482A-A41F-92F54DD24B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96DFAC-EDEA-4D2B-8A75-230C6FB5C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52EEE-F4E3-4DC3-B819-38172C26C1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Walker</dc:creator>
  <cp:lastModifiedBy>A.Forrester</cp:lastModifiedBy>
  <cp:revision>3</cp:revision>
  <cp:lastPrinted>2021-11-08T12:34:00Z</cp:lastPrinted>
  <dcterms:created xsi:type="dcterms:W3CDTF">2021-11-09T16:11:00Z</dcterms:created>
  <dcterms:modified xsi:type="dcterms:W3CDTF">2021-11-09T16:13:00Z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2021-09-28T00:00:00Z</vt:filetime>
  </property>
  <property fmtid="{D5CDD505-2E9C-101B-9397-08002B2CF9AE}" pid="5" name="ContentTypeId">
    <vt:lpwstr>0x010100E5CCC5997E091145B3A80D5E3EE6E7AE</vt:lpwstr>
  </property>
</Properties>
</file>